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FF5" w14:textId="3C91DDD1" w:rsidR="001260B2" w:rsidRPr="001260B2" w:rsidRDefault="001260B2" w:rsidP="001260B2">
      <w:pPr>
        <w:jc w:val="center"/>
        <w:rPr>
          <w:b/>
          <w:szCs w:val="24"/>
        </w:rPr>
      </w:pPr>
      <w:r w:rsidRPr="001260B2">
        <w:rPr>
          <w:rFonts w:hint="eastAsia"/>
          <w:b/>
          <w:sz w:val="28"/>
          <w:szCs w:val="28"/>
        </w:rPr>
        <w:t>G</w:t>
      </w:r>
      <w:r w:rsidRPr="001260B2">
        <w:rPr>
          <w:b/>
          <w:sz w:val="28"/>
          <w:szCs w:val="28"/>
        </w:rPr>
        <w:t xml:space="preserve">lobal </w:t>
      </w:r>
      <w:r w:rsidRPr="001260B2">
        <w:rPr>
          <w:rFonts w:hint="eastAsia"/>
          <w:b/>
          <w:sz w:val="28"/>
          <w:szCs w:val="28"/>
        </w:rPr>
        <w:t>L</w:t>
      </w:r>
      <w:r w:rsidRPr="001260B2">
        <w:rPr>
          <w:b/>
          <w:sz w:val="28"/>
          <w:szCs w:val="28"/>
        </w:rPr>
        <w:t>earning Initiative</w:t>
      </w:r>
      <w:r w:rsidR="00EE49EB">
        <w:rPr>
          <w:b/>
          <w:sz w:val="28"/>
          <w:szCs w:val="28"/>
        </w:rPr>
        <w:t>s</w:t>
      </w:r>
      <w:r w:rsidRPr="001260B2">
        <w:rPr>
          <w:b/>
          <w:sz w:val="28"/>
          <w:szCs w:val="28"/>
        </w:rPr>
        <w:t xml:space="preserve"> Program</w:t>
      </w:r>
      <w:r w:rsidRPr="001260B2">
        <w:rPr>
          <w:rFonts w:hint="eastAsia"/>
          <w:b/>
          <w:sz w:val="28"/>
          <w:szCs w:val="28"/>
        </w:rPr>
        <w:t xml:space="preserve"> Course </w:t>
      </w:r>
      <w:r w:rsidR="00FE0521">
        <w:rPr>
          <w:b/>
          <w:sz w:val="28"/>
          <w:szCs w:val="28"/>
        </w:rPr>
        <w:t>Syllabus</w:t>
      </w:r>
    </w:p>
    <w:p w14:paraId="5EE0BFA8" w14:textId="77777777" w:rsidR="001260B2" w:rsidRDefault="001260B2" w:rsidP="00087098">
      <w:pPr>
        <w:jc w:val="both"/>
        <w:rPr>
          <w:szCs w:val="24"/>
        </w:rPr>
      </w:pPr>
    </w:p>
    <w:p w14:paraId="4DB39F8A" w14:textId="79156C0D" w:rsidR="002D5B7D" w:rsidRPr="002E59E1" w:rsidRDefault="00DF2E0E" w:rsidP="00087098">
      <w:pPr>
        <w:jc w:val="both"/>
        <w:rPr>
          <w:sz w:val="20"/>
          <w:szCs w:val="24"/>
        </w:rPr>
      </w:pPr>
      <w:r w:rsidRPr="00533986">
        <w:rPr>
          <w:sz w:val="20"/>
          <w:szCs w:val="24"/>
        </w:rPr>
        <w:t xml:space="preserve">Please complete the following </w:t>
      </w:r>
      <w:r w:rsidR="00847783" w:rsidRPr="00533986">
        <w:rPr>
          <w:sz w:val="20"/>
          <w:szCs w:val="24"/>
        </w:rPr>
        <w:t>form</w:t>
      </w:r>
      <w:r w:rsidR="00EE49EB">
        <w:rPr>
          <w:sz w:val="20"/>
          <w:szCs w:val="24"/>
        </w:rPr>
        <w:t xml:space="preserve"> in English. The information will be updated to the Global Learning Initiatives</w:t>
      </w:r>
      <w:r w:rsidRPr="00533986">
        <w:rPr>
          <w:sz w:val="20"/>
          <w:szCs w:val="24"/>
        </w:rPr>
        <w:t xml:space="preserve"> </w:t>
      </w:r>
      <w:r w:rsidR="00F80F05" w:rsidRPr="00533986">
        <w:rPr>
          <w:sz w:val="20"/>
          <w:szCs w:val="24"/>
        </w:rPr>
        <w:t>P</w:t>
      </w:r>
      <w:r w:rsidR="00EE49EB">
        <w:rPr>
          <w:sz w:val="20"/>
          <w:szCs w:val="24"/>
        </w:rPr>
        <w:t>rogram website for students’ reference</w:t>
      </w:r>
      <w:r w:rsidR="00E3044A" w:rsidRPr="00533986">
        <w:rPr>
          <w:sz w:val="20"/>
          <w:szCs w:val="24"/>
        </w:rPr>
        <w:t>.</w:t>
      </w:r>
      <w:r w:rsidR="002E59E1">
        <w:rPr>
          <w:rFonts w:hint="eastAsia"/>
          <w:sz w:val="20"/>
          <w:szCs w:val="24"/>
        </w:rPr>
        <w:t xml:space="preserve"> </w:t>
      </w:r>
      <w:r w:rsidR="00AE2CE3" w:rsidRPr="00533986">
        <w:rPr>
          <w:sz w:val="20"/>
          <w:szCs w:val="24"/>
        </w:rPr>
        <w:t xml:space="preserve">If </w:t>
      </w:r>
      <w:r w:rsidR="002E59E1">
        <w:rPr>
          <w:sz w:val="20"/>
          <w:szCs w:val="24"/>
        </w:rPr>
        <w:t>you will be offering more than one course</w:t>
      </w:r>
      <w:r w:rsidR="00D928C6" w:rsidRPr="00533986">
        <w:rPr>
          <w:sz w:val="20"/>
          <w:szCs w:val="24"/>
        </w:rPr>
        <w:t xml:space="preserve">, </w:t>
      </w:r>
      <w:r w:rsidR="00080772" w:rsidRPr="00533986">
        <w:rPr>
          <w:sz w:val="20"/>
          <w:szCs w:val="24"/>
        </w:rPr>
        <w:t>please fill out one form per course offered</w:t>
      </w:r>
      <w:r w:rsidR="00AE2CE3" w:rsidRPr="00533986">
        <w:rPr>
          <w:sz w:val="20"/>
          <w:szCs w:val="24"/>
        </w:rPr>
        <w:t>.</w:t>
      </w:r>
      <w:r w:rsidR="00087098" w:rsidRPr="00533986">
        <w:rPr>
          <w:sz w:val="20"/>
          <w:szCs w:val="24"/>
        </w:rPr>
        <w:t xml:space="preserve"> </w:t>
      </w:r>
      <w:r w:rsidR="00571FC5" w:rsidRPr="00533986">
        <w:rPr>
          <w:sz w:val="20"/>
          <w:szCs w:val="24"/>
        </w:rPr>
        <w:t>Examples in grey</w:t>
      </w:r>
      <w:r w:rsidR="00AE2CE3" w:rsidRPr="00533986">
        <w:rPr>
          <w:sz w:val="20"/>
          <w:szCs w:val="24"/>
        </w:rPr>
        <w:t>.</w:t>
      </w:r>
    </w:p>
    <w:p w14:paraId="3456FC0C" w14:textId="5D12BC8B" w:rsidR="00087098" w:rsidRDefault="00087098" w:rsidP="00087098">
      <w:pPr>
        <w:jc w:val="both"/>
        <w:rPr>
          <w:szCs w:val="24"/>
        </w:rPr>
      </w:pPr>
    </w:p>
    <w:p w14:paraId="32D80B1F" w14:textId="601D89FB" w:rsidR="00FE0521" w:rsidRPr="00FE0521" w:rsidRDefault="00FE0521" w:rsidP="00087098">
      <w:pPr>
        <w:jc w:val="both"/>
        <w:rPr>
          <w:b/>
          <w:szCs w:val="24"/>
        </w:rPr>
      </w:pPr>
      <w:r w:rsidRPr="00FE0521">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5D1351" w:rsidRPr="005E620E" w14:paraId="18447880" w14:textId="77777777" w:rsidTr="00F66602">
        <w:tc>
          <w:tcPr>
            <w:tcW w:w="2405" w:type="dxa"/>
            <w:shd w:val="clear" w:color="auto" w:fill="D9D9D9" w:themeFill="background1" w:themeFillShade="D9"/>
          </w:tcPr>
          <w:p w14:paraId="60D4C286" w14:textId="77777777" w:rsidR="005D1351" w:rsidRDefault="00737D85" w:rsidP="00087098">
            <w:pPr>
              <w:jc w:val="both"/>
              <w:rPr>
                <w:szCs w:val="24"/>
              </w:rPr>
            </w:pPr>
            <w:r w:rsidRPr="005E620E">
              <w:rPr>
                <w:rFonts w:hint="eastAsia"/>
                <w:szCs w:val="24"/>
              </w:rPr>
              <w:t>Course Name</w:t>
            </w:r>
          </w:p>
          <w:p w14:paraId="7EFC4367" w14:textId="49CCBE9D" w:rsidR="00AE2CE3" w:rsidRPr="00AE2CE3" w:rsidRDefault="00AE2CE3" w:rsidP="00F75FC9">
            <w:pPr>
              <w:rPr>
                <w:sz w:val="20"/>
                <w:szCs w:val="20"/>
              </w:rPr>
            </w:pPr>
            <w:r>
              <w:rPr>
                <w:rFonts w:hint="eastAsia"/>
                <w:sz w:val="20"/>
                <w:szCs w:val="20"/>
              </w:rPr>
              <w:t>*</w:t>
            </w:r>
            <w:r>
              <w:rPr>
                <w:sz w:val="20"/>
                <w:szCs w:val="20"/>
              </w:rPr>
              <w:t xml:space="preserve">provide the </w:t>
            </w:r>
            <w:r w:rsidRPr="00A86D45">
              <w:rPr>
                <w:b/>
                <w:bCs/>
                <w:sz w:val="20"/>
                <w:szCs w:val="20"/>
              </w:rPr>
              <w:t>English</w:t>
            </w:r>
            <w:r>
              <w:rPr>
                <w:sz w:val="20"/>
                <w:szCs w:val="20"/>
              </w:rPr>
              <w:t xml:space="preserve"> course name of the course</w:t>
            </w:r>
            <w:r w:rsidR="00330897">
              <w:rPr>
                <w:sz w:val="20"/>
                <w:szCs w:val="20"/>
              </w:rPr>
              <w:t>.</w:t>
            </w:r>
            <w:r>
              <w:rPr>
                <w:rFonts w:hint="eastAsia"/>
                <w:sz w:val="20"/>
                <w:szCs w:val="20"/>
              </w:rPr>
              <w:t xml:space="preserve"> </w:t>
            </w:r>
          </w:p>
        </w:tc>
        <w:tc>
          <w:tcPr>
            <w:tcW w:w="5891" w:type="dxa"/>
          </w:tcPr>
          <w:p w14:paraId="2EB2B131" w14:textId="2B87AE81" w:rsidR="005D1351" w:rsidRPr="00A86D45" w:rsidRDefault="00797280" w:rsidP="00087098">
            <w:pPr>
              <w:jc w:val="both"/>
              <w:rPr>
                <w:color w:val="BFBFBF" w:themeColor="background1" w:themeShade="BF"/>
                <w:szCs w:val="24"/>
              </w:rPr>
            </w:pPr>
            <w:r w:rsidRPr="00797280">
              <w:rPr>
                <w:rFonts w:cstheme="minorHAnsi"/>
                <w:color w:val="000000" w:themeColor="text1"/>
                <w:szCs w:val="24"/>
              </w:rPr>
              <w:t>Introduction to two-dimensional materials and systems</w:t>
            </w:r>
          </w:p>
        </w:tc>
      </w:tr>
      <w:tr w:rsidR="002E3778" w:rsidRPr="005E620E" w14:paraId="3FF71999" w14:textId="77777777" w:rsidTr="00F66602">
        <w:tc>
          <w:tcPr>
            <w:tcW w:w="2405" w:type="dxa"/>
            <w:shd w:val="clear" w:color="auto" w:fill="D9D9D9" w:themeFill="background1" w:themeFillShade="D9"/>
          </w:tcPr>
          <w:p w14:paraId="15CF75DC" w14:textId="77777777" w:rsidR="002E3778" w:rsidRPr="000D3B99" w:rsidRDefault="002E3778" w:rsidP="00087098">
            <w:pPr>
              <w:jc w:val="both"/>
              <w:rPr>
                <w:szCs w:val="24"/>
              </w:rPr>
            </w:pPr>
            <w:r w:rsidRPr="000D3B99">
              <w:rPr>
                <w:rFonts w:hint="eastAsia"/>
                <w:szCs w:val="24"/>
              </w:rPr>
              <w:t>Lecturer</w:t>
            </w:r>
            <w:r w:rsidR="006F4952">
              <w:rPr>
                <w:rFonts w:hint="eastAsia"/>
                <w:szCs w:val="24"/>
              </w:rPr>
              <w:t>(</w:t>
            </w:r>
            <w:r w:rsidRPr="000D3B99">
              <w:rPr>
                <w:rFonts w:hint="eastAsia"/>
                <w:szCs w:val="24"/>
              </w:rPr>
              <w:t>s</w:t>
            </w:r>
            <w:r w:rsidR="006F4952">
              <w:rPr>
                <w:szCs w:val="24"/>
              </w:rPr>
              <w:t>)</w:t>
            </w:r>
          </w:p>
          <w:p w14:paraId="52E9249B" w14:textId="7333761A" w:rsidR="00A86D45" w:rsidRPr="00A86D45" w:rsidRDefault="00A86D45" w:rsidP="00F75FC9">
            <w:pPr>
              <w:rPr>
                <w:sz w:val="20"/>
                <w:szCs w:val="20"/>
              </w:rPr>
            </w:pPr>
            <w:r>
              <w:rPr>
                <w:rFonts w:hint="eastAsia"/>
                <w:sz w:val="20"/>
                <w:szCs w:val="20"/>
              </w:rPr>
              <w:t>*</w:t>
            </w:r>
            <w:r>
              <w:rPr>
                <w:sz w:val="20"/>
                <w:szCs w:val="20"/>
              </w:rPr>
              <w:t>provide the lecture</w:t>
            </w:r>
            <w:r w:rsidR="006478EB">
              <w:rPr>
                <w:sz w:val="20"/>
                <w:szCs w:val="20"/>
              </w:rPr>
              <w:t>r</w:t>
            </w:r>
            <w:r>
              <w:rPr>
                <w:sz w:val="20"/>
                <w:szCs w:val="20"/>
              </w:rPr>
              <w:t xml:space="preserve">s’ </w:t>
            </w:r>
            <w:r w:rsidRPr="00A86D45">
              <w:rPr>
                <w:b/>
                <w:bCs/>
                <w:sz w:val="20"/>
                <w:szCs w:val="20"/>
              </w:rPr>
              <w:t>English</w:t>
            </w:r>
            <w:r>
              <w:rPr>
                <w:sz w:val="20"/>
                <w:szCs w:val="20"/>
              </w:rPr>
              <w:t xml:space="preserve"> name</w:t>
            </w:r>
            <w:r>
              <w:rPr>
                <w:rFonts w:hint="eastAsia"/>
                <w:sz w:val="20"/>
                <w:szCs w:val="20"/>
              </w:rPr>
              <w:t>.</w:t>
            </w:r>
            <w:r w:rsidR="00F75FC9">
              <w:rPr>
                <w:rFonts w:hint="eastAsia"/>
                <w:sz w:val="20"/>
                <w:szCs w:val="20"/>
              </w:rPr>
              <w:t xml:space="preserve"> </w:t>
            </w:r>
            <w:r>
              <w:rPr>
                <w:sz w:val="20"/>
                <w:szCs w:val="20"/>
              </w:rPr>
              <w:t>If there are more than one lecture</w:t>
            </w:r>
            <w:r w:rsidR="00F75FC9">
              <w:rPr>
                <w:sz w:val="20"/>
                <w:szCs w:val="20"/>
              </w:rPr>
              <w:t>r</w:t>
            </w:r>
            <w:r>
              <w:rPr>
                <w:sz w:val="20"/>
                <w:szCs w:val="20"/>
              </w:rPr>
              <w:t>, please indicate all lecture</w:t>
            </w:r>
            <w:r w:rsidR="00F75FC9">
              <w:rPr>
                <w:sz w:val="20"/>
                <w:szCs w:val="20"/>
              </w:rPr>
              <w:t>r</w:t>
            </w:r>
            <w:r>
              <w:rPr>
                <w:sz w:val="20"/>
                <w:szCs w:val="20"/>
              </w:rPr>
              <w:t>s in the column</w:t>
            </w:r>
            <w:r w:rsidR="00F75FC9">
              <w:rPr>
                <w:sz w:val="20"/>
                <w:szCs w:val="20"/>
              </w:rPr>
              <w:t>.</w:t>
            </w:r>
          </w:p>
        </w:tc>
        <w:tc>
          <w:tcPr>
            <w:tcW w:w="5891" w:type="dxa"/>
          </w:tcPr>
          <w:p w14:paraId="287C3482" w14:textId="47781865" w:rsidR="002B57A9" w:rsidRPr="00A86D45" w:rsidRDefault="002A473D" w:rsidP="0078274B">
            <w:pPr>
              <w:widowControl/>
              <w:jc w:val="both"/>
              <w:rPr>
                <w:color w:val="BFBFBF" w:themeColor="background1" w:themeShade="BF"/>
                <w:szCs w:val="24"/>
              </w:rPr>
            </w:pPr>
            <w:r w:rsidRPr="002A473D">
              <w:rPr>
                <w:rFonts w:cstheme="minorHAnsi"/>
                <w:color w:val="000000" w:themeColor="text1"/>
                <w:szCs w:val="24"/>
              </w:rPr>
              <w:t xml:space="preserve">Sheng-Shiuan </w:t>
            </w:r>
            <w:bookmarkStart w:id="0" w:name="_GoBack"/>
            <w:bookmarkEnd w:id="0"/>
            <w:r w:rsidRPr="002A473D">
              <w:rPr>
                <w:rFonts w:cstheme="minorHAnsi"/>
                <w:color w:val="000000" w:themeColor="text1"/>
                <w:szCs w:val="24"/>
              </w:rPr>
              <w:t>YEH</w:t>
            </w:r>
          </w:p>
        </w:tc>
      </w:tr>
      <w:tr w:rsidR="0047209A" w:rsidRPr="005E620E" w14:paraId="26660BC6" w14:textId="77777777" w:rsidTr="00F66602">
        <w:trPr>
          <w:trHeight w:val="1701"/>
        </w:trPr>
        <w:tc>
          <w:tcPr>
            <w:tcW w:w="2405" w:type="dxa"/>
            <w:shd w:val="clear" w:color="auto" w:fill="D9D9D9" w:themeFill="background1" w:themeFillShade="D9"/>
          </w:tcPr>
          <w:p w14:paraId="5BE0CE74" w14:textId="77777777" w:rsidR="0047209A" w:rsidRDefault="0047209A" w:rsidP="00087098">
            <w:pPr>
              <w:jc w:val="both"/>
              <w:rPr>
                <w:szCs w:val="24"/>
              </w:rPr>
            </w:pPr>
            <w:r w:rsidRPr="005E620E">
              <w:rPr>
                <w:szCs w:val="24"/>
              </w:rPr>
              <w:t>C</w:t>
            </w:r>
            <w:r w:rsidRPr="005E620E">
              <w:rPr>
                <w:rFonts w:hint="eastAsia"/>
                <w:szCs w:val="24"/>
              </w:rPr>
              <w:t xml:space="preserve">ourse </w:t>
            </w:r>
            <w:r w:rsidR="002B57A9">
              <w:rPr>
                <w:szCs w:val="24"/>
              </w:rPr>
              <w:t>D</w:t>
            </w:r>
            <w:r w:rsidRPr="005E620E">
              <w:rPr>
                <w:szCs w:val="24"/>
              </w:rPr>
              <w:t>escription</w:t>
            </w:r>
          </w:p>
          <w:p w14:paraId="059DC92B" w14:textId="39B7588C" w:rsidR="00B0468D" w:rsidRPr="005E620E" w:rsidRDefault="00B0468D" w:rsidP="00F75FC9">
            <w:pPr>
              <w:rPr>
                <w:szCs w:val="24"/>
              </w:rPr>
            </w:pPr>
            <w:r>
              <w:rPr>
                <w:rFonts w:hint="eastAsia"/>
                <w:sz w:val="20"/>
                <w:szCs w:val="20"/>
              </w:rPr>
              <w:t>*</w:t>
            </w:r>
            <w:r w:rsidR="00F66602">
              <w:rPr>
                <w:sz w:val="20"/>
                <w:szCs w:val="20"/>
              </w:rPr>
              <w:t xml:space="preserve">briefly describe the </w:t>
            </w:r>
            <w:r w:rsidR="00F80F05">
              <w:rPr>
                <w:sz w:val="20"/>
                <w:szCs w:val="20"/>
              </w:rPr>
              <w:t>contents</w:t>
            </w:r>
            <w:r>
              <w:rPr>
                <w:sz w:val="20"/>
                <w:szCs w:val="20"/>
              </w:rPr>
              <w:t xml:space="preserve"> covered in the courses</w:t>
            </w:r>
            <w:r w:rsidR="00330897">
              <w:rPr>
                <w:sz w:val="20"/>
                <w:szCs w:val="20"/>
              </w:rPr>
              <w:t>.</w:t>
            </w:r>
          </w:p>
        </w:tc>
        <w:tc>
          <w:tcPr>
            <w:tcW w:w="5891" w:type="dxa"/>
          </w:tcPr>
          <w:p w14:paraId="113B2E25" w14:textId="01A65266" w:rsidR="0047209A" w:rsidRPr="00B03557" w:rsidRDefault="001B64C1" w:rsidP="00B03557">
            <w:pPr>
              <w:pStyle w:val="TableParagraph"/>
              <w:spacing w:line="220" w:lineRule="atLeast"/>
              <w:rPr>
                <w:rFonts w:ascii="Times New Roman" w:eastAsia="微軟正黑體" w:hAnsi="Times New Roman" w:cs="Times New Roman"/>
                <w:color w:val="000000"/>
                <w:sz w:val="24"/>
                <w:szCs w:val="24"/>
                <w:lang w:val="en-US"/>
              </w:rPr>
            </w:pPr>
            <w:r w:rsidRPr="0080736A">
              <w:rPr>
                <w:rStyle w:val="BlueMSJHBD-SB12pt"/>
                <w:rFonts w:ascii="Times New Roman" w:hAnsi="Times New Roman" w:cs="Times New Roman"/>
                <w:color w:val="000000"/>
                <w:lang w:val="en-US"/>
              </w:rPr>
              <w:t>In this course, we will introduce the basic knowledge in solid state physics and discuss several selected topics in low-dimensional electronic devices. First, we will briefly review the quantum mechanics and apply these principles to develop the basic concepts of solid state physics, including band theory and charge transport properties in metals and semiconductors. Then, in terms of these knowledge, we will discuss electronic transport properties in low-dimensional electron systems, e.g., quasi-1D nanostructures and 2D materials.</w:t>
            </w:r>
            <w:r w:rsidRPr="0080736A">
              <w:rPr>
                <w:rStyle w:val="BlueMSJHBD-SB12pt"/>
                <w:rFonts w:ascii="Times New Roman" w:hAnsi="Times New Roman" w:cs="Times New Roman" w:hint="eastAsia"/>
                <w:color w:val="000000"/>
                <w:lang w:val="en-US"/>
              </w:rPr>
              <w:t xml:space="preserve"> </w:t>
            </w:r>
            <w:r w:rsidRPr="0080736A">
              <w:rPr>
                <w:rStyle w:val="BlueMSJHBD-SB12pt"/>
                <w:rFonts w:ascii="Times New Roman" w:hAnsi="Times New Roman" w:cs="Times New Roman"/>
                <w:color w:val="000000"/>
                <w:lang w:val="en-US"/>
              </w:rPr>
              <w:t>Finally, we will discuss the low-frequency (1/</w:t>
            </w:r>
            <w:r w:rsidRPr="0080736A">
              <w:rPr>
                <w:rStyle w:val="BlueMSJHBD-SB12pt"/>
                <w:rFonts w:ascii="Times New Roman" w:hAnsi="Times New Roman" w:cs="Times New Roman"/>
                <w:i/>
                <w:color w:val="000000"/>
                <w:lang w:val="en-US"/>
              </w:rPr>
              <w:t>f</w:t>
            </w:r>
            <w:r w:rsidRPr="0080736A">
              <w:rPr>
                <w:rStyle w:val="BlueMSJHBD-SB12pt"/>
                <w:rFonts w:ascii="Times New Roman" w:hAnsi="Times New Roman" w:cs="Times New Roman"/>
                <w:color w:val="000000"/>
                <w:lang w:val="en-US"/>
              </w:rPr>
              <w:t>) noise properties in metallic nanowires and 2D semiconductors.</w:t>
            </w:r>
          </w:p>
        </w:tc>
      </w:tr>
      <w:tr w:rsidR="00737D85" w:rsidRPr="005E620E" w14:paraId="005B1F70" w14:textId="77777777" w:rsidTr="00F66602">
        <w:trPr>
          <w:trHeight w:val="1676"/>
        </w:trPr>
        <w:tc>
          <w:tcPr>
            <w:tcW w:w="2405" w:type="dxa"/>
            <w:shd w:val="clear" w:color="auto" w:fill="D9D9D9" w:themeFill="background1" w:themeFillShade="D9"/>
          </w:tcPr>
          <w:p w14:paraId="7DC436B8" w14:textId="77777777" w:rsidR="00737D85" w:rsidRDefault="002B57A9" w:rsidP="00087098">
            <w:pPr>
              <w:jc w:val="both"/>
              <w:rPr>
                <w:szCs w:val="24"/>
              </w:rPr>
            </w:pPr>
            <w:r>
              <w:rPr>
                <w:rFonts w:hint="eastAsia"/>
                <w:szCs w:val="24"/>
              </w:rPr>
              <w:t xml:space="preserve">Course </w:t>
            </w:r>
            <w:r>
              <w:rPr>
                <w:szCs w:val="24"/>
              </w:rPr>
              <w:t>O</w:t>
            </w:r>
            <w:r w:rsidR="00737D85" w:rsidRPr="005E620E">
              <w:rPr>
                <w:rFonts w:hint="eastAsia"/>
                <w:szCs w:val="24"/>
              </w:rPr>
              <w:t>bjectives</w:t>
            </w:r>
          </w:p>
          <w:p w14:paraId="2E2EDCE6" w14:textId="3AB12A7A" w:rsidR="00243C4B" w:rsidRPr="00243C4B" w:rsidRDefault="00B0468D" w:rsidP="006478EB">
            <w:pPr>
              <w:rPr>
                <w:sz w:val="20"/>
                <w:szCs w:val="20"/>
              </w:rPr>
            </w:pPr>
            <w:r>
              <w:rPr>
                <w:rFonts w:hint="eastAsia"/>
                <w:sz w:val="20"/>
                <w:szCs w:val="20"/>
              </w:rPr>
              <w:t>*</w:t>
            </w:r>
            <w:r w:rsidR="00087098">
              <w:rPr>
                <w:sz w:val="20"/>
                <w:szCs w:val="20"/>
              </w:rPr>
              <w:t>lis</w:t>
            </w:r>
            <w:r w:rsidR="00243C4B">
              <w:rPr>
                <w:sz w:val="20"/>
                <w:szCs w:val="20"/>
              </w:rPr>
              <w:t>t out knowledge or skill</w:t>
            </w:r>
            <w:r w:rsidR="006478EB">
              <w:rPr>
                <w:sz w:val="20"/>
                <w:szCs w:val="20"/>
              </w:rPr>
              <w:t>s</w:t>
            </w:r>
            <w:r w:rsidR="00243C4B">
              <w:rPr>
                <w:sz w:val="20"/>
                <w:szCs w:val="20"/>
              </w:rPr>
              <w:t xml:space="preserve"> students</w:t>
            </w:r>
            <w:r w:rsidR="006478EB">
              <w:rPr>
                <w:sz w:val="20"/>
                <w:szCs w:val="20"/>
              </w:rPr>
              <w:t xml:space="preserve"> should</w:t>
            </w:r>
            <w:r w:rsidR="00243C4B">
              <w:rPr>
                <w:sz w:val="20"/>
                <w:szCs w:val="20"/>
              </w:rPr>
              <w:t xml:space="preserve"> acquire </w:t>
            </w:r>
            <w:r w:rsidR="006478EB">
              <w:rPr>
                <w:sz w:val="20"/>
                <w:szCs w:val="20"/>
              </w:rPr>
              <w:t>upon</w:t>
            </w:r>
            <w:r w:rsidR="00243C4B">
              <w:rPr>
                <w:sz w:val="20"/>
                <w:szCs w:val="20"/>
              </w:rPr>
              <w:t xml:space="preserve"> completion </w:t>
            </w:r>
            <w:r w:rsidR="00FA2C0A">
              <w:rPr>
                <w:sz w:val="20"/>
                <w:szCs w:val="20"/>
              </w:rPr>
              <w:t>of</w:t>
            </w:r>
            <w:r w:rsidR="00F80F05">
              <w:rPr>
                <w:sz w:val="20"/>
                <w:szCs w:val="20"/>
              </w:rPr>
              <w:t xml:space="preserve"> course</w:t>
            </w:r>
            <w:r w:rsidR="00330897">
              <w:rPr>
                <w:sz w:val="20"/>
                <w:szCs w:val="20"/>
              </w:rPr>
              <w:t>.</w:t>
            </w:r>
          </w:p>
        </w:tc>
        <w:tc>
          <w:tcPr>
            <w:tcW w:w="5891" w:type="dxa"/>
          </w:tcPr>
          <w:p w14:paraId="2F49C769" w14:textId="77777777" w:rsidR="001B64C1" w:rsidRPr="0080736A" w:rsidRDefault="001B64C1" w:rsidP="001B64C1">
            <w:pPr>
              <w:pStyle w:val="TableParagraph"/>
              <w:spacing w:line="220" w:lineRule="atLeast"/>
              <w:rPr>
                <w:rStyle w:val="BlueMSJHBD-SB12pt"/>
                <w:rFonts w:ascii="Times New Roman" w:hAnsi="Times New Roman" w:cs="Times New Roman"/>
                <w:color w:val="000000"/>
                <w:lang w:val="en-US"/>
              </w:rPr>
            </w:pPr>
            <w:r w:rsidRPr="0080736A">
              <w:rPr>
                <w:rStyle w:val="BlueMSJHBD-SB12pt"/>
                <w:rFonts w:ascii="Times New Roman" w:hAnsi="Times New Roman" w:cs="Times New Roman"/>
                <w:color w:val="000000"/>
                <w:lang w:val="en-US"/>
              </w:rPr>
              <w:t>1. Students will learn the brief concepts of solid state physics.</w:t>
            </w:r>
          </w:p>
          <w:p w14:paraId="56DD3C32" w14:textId="185B2111" w:rsidR="00737D85" w:rsidRPr="00A86D45" w:rsidRDefault="001B64C1" w:rsidP="001B64C1">
            <w:pPr>
              <w:jc w:val="both"/>
              <w:rPr>
                <w:color w:val="BFBFBF" w:themeColor="background1" w:themeShade="BF"/>
                <w:szCs w:val="24"/>
              </w:rPr>
            </w:pPr>
            <w:r w:rsidRPr="0080736A">
              <w:rPr>
                <w:rStyle w:val="BlueMSJHBD-SB12pt"/>
                <w:rFonts w:ascii="Times New Roman" w:hAnsi="Times New Roman" w:cs="Times New Roman"/>
                <w:color w:val="000000"/>
                <w:sz w:val="22"/>
              </w:rPr>
              <w:t>2. Students will learn several selected topics in low-dimensional electronic devices, including electronic transport properties in quasi-1D nanostructures and 2D materials, and the low-frequency (1/</w:t>
            </w:r>
            <w:r w:rsidRPr="0080736A">
              <w:rPr>
                <w:rStyle w:val="BlueMSJHBD-SB12pt"/>
                <w:rFonts w:ascii="Times New Roman" w:hAnsi="Times New Roman" w:cs="Times New Roman"/>
                <w:i/>
                <w:color w:val="000000"/>
                <w:sz w:val="22"/>
              </w:rPr>
              <w:t>f</w:t>
            </w:r>
            <w:r w:rsidRPr="0080736A">
              <w:rPr>
                <w:rStyle w:val="BlueMSJHBD-SB12pt"/>
                <w:rFonts w:ascii="Times New Roman" w:hAnsi="Times New Roman" w:cs="Times New Roman"/>
                <w:color w:val="000000"/>
                <w:sz w:val="22"/>
              </w:rPr>
              <w:t>) noise properties in metallic nanowires and 2D semiconductors.</w:t>
            </w:r>
          </w:p>
        </w:tc>
      </w:tr>
      <w:tr w:rsidR="00087098" w:rsidRPr="005E620E" w14:paraId="058737E7" w14:textId="77777777" w:rsidTr="00F66602">
        <w:trPr>
          <w:trHeight w:val="1701"/>
        </w:trPr>
        <w:tc>
          <w:tcPr>
            <w:tcW w:w="2405" w:type="dxa"/>
            <w:shd w:val="clear" w:color="auto" w:fill="D9D9D9" w:themeFill="background1" w:themeFillShade="D9"/>
          </w:tcPr>
          <w:p w14:paraId="088C01C3" w14:textId="25D62A43" w:rsidR="00087098" w:rsidRDefault="00330897" w:rsidP="00E516B8">
            <w:pPr>
              <w:jc w:val="both"/>
              <w:rPr>
                <w:szCs w:val="24"/>
              </w:rPr>
            </w:pPr>
            <w:r>
              <w:rPr>
                <w:szCs w:val="24"/>
              </w:rPr>
              <w:lastRenderedPageBreak/>
              <w:t xml:space="preserve">Suggested </w:t>
            </w:r>
            <w:r w:rsidR="003C0F67">
              <w:rPr>
                <w:szCs w:val="24"/>
              </w:rPr>
              <w:t>P</w:t>
            </w:r>
            <w:r>
              <w:rPr>
                <w:szCs w:val="24"/>
              </w:rPr>
              <w:t>roficiencies</w:t>
            </w:r>
          </w:p>
          <w:p w14:paraId="7E2C5740" w14:textId="77777777" w:rsidR="00087098" w:rsidRDefault="00087098" w:rsidP="00E516B8">
            <w:pPr>
              <w:jc w:val="both"/>
              <w:rPr>
                <w:szCs w:val="24"/>
              </w:rPr>
            </w:pPr>
            <w:r>
              <w:rPr>
                <w:szCs w:val="24"/>
              </w:rPr>
              <w:t>(if any)</w:t>
            </w:r>
          </w:p>
          <w:p w14:paraId="061C220C" w14:textId="13C9DC92" w:rsidR="00087098" w:rsidRPr="005E620E" w:rsidRDefault="00087098" w:rsidP="00B52E64">
            <w:pPr>
              <w:rPr>
                <w:szCs w:val="24"/>
              </w:rPr>
            </w:pPr>
            <w:r>
              <w:rPr>
                <w:rFonts w:hint="eastAsia"/>
                <w:sz w:val="20"/>
                <w:szCs w:val="20"/>
              </w:rPr>
              <w:t>*</w:t>
            </w:r>
            <w:r>
              <w:rPr>
                <w:sz w:val="20"/>
                <w:szCs w:val="20"/>
              </w:rPr>
              <w:t xml:space="preserve">list </w:t>
            </w:r>
            <w:r w:rsidR="00B52E64">
              <w:rPr>
                <w:sz w:val="20"/>
                <w:szCs w:val="20"/>
              </w:rPr>
              <w:t xml:space="preserve">preferred knowledge or skills students should have </w:t>
            </w:r>
            <w:r w:rsidR="00E840DB">
              <w:rPr>
                <w:sz w:val="20"/>
                <w:szCs w:val="20"/>
              </w:rPr>
              <w:t>before</w:t>
            </w:r>
            <w:r>
              <w:rPr>
                <w:sz w:val="20"/>
                <w:szCs w:val="20"/>
              </w:rPr>
              <w:t xml:space="preserve"> </w:t>
            </w:r>
            <w:r w:rsidR="00F66602">
              <w:rPr>
                <w:sz w:val="20"/>
                <w:szCs w:val="20"/>
              </w:rPr>
              <w:t>taking</w:t>
            </w:r>
            <w:r w:rsidR="00F80F05">
              <w:rPr>
                <w:sz w:val="20"/>
                <w:szCs w:val="20"/>
              </w:rPr>
              <w:t xml:space="preserve"> </w:t>
            </w:r>
            <w:r>
              <w:rPr>
                <w:sz w:val="20"/>
                <w:szCs w:val="20"/>
              </w:rPr>
              <w:t>the course</w:t>
            </w:r>
            <w:r w:rsidR="000C01C5">
              <w:rPr>
                <w:sz w:val="20"/>
                <w:szCs w:val="20"/>
              </w:rPr>
              <w:t>.</w:t>
            </w:r>
          </w:p>
        </w:tc>
        <w:tc>
          <w:tcPr>
            <w:tcW w:w="5891" w:type="dxa"/>
          </w:tcPr>
          <w:p w14:paraId="0052DA24" w14:textId="13A8B019" w:rsidR="00087098" w:rsidRPr="00A86D45" w:rsidRDefault="001B64C1" w:rsidP="00E516B8">
            <w:pPr>
              <w:jc w:val="both"/>
              <w:rPr>
                <w:color w:val="BFBFBF" w:themeColor="background1" w:themeShade="BF"/>
                <w:szCs w:val="24"/>
              </w:rPr>
            </w:pPr>
            <w:r w:rsidRPr="00CA4F8B">
              <w:rPr>
                <w:rFonts w:ascii="Times New Roman" w:hAnsi="Times New Roman" w:cs="Times New Roman"/>
              </w:rPr>
              <w:t xml:space="preserve">It would be better that the students have learned </w:t>
            </w:r>
            <w:r>
              <w:rPr>
                <w:rFonts w:ascii="Times New Roman" w:hAnsi="Times New Roman" w:cs="Times New Roman"/>
              </w:rPr>
              <w:t xml:space="preserve">basic </w:t>
            </w:r>
            <w:r w:rsidRPr="00CA4F8B">
              <w:rPr>
                <w:rFonts w:ascii="Times New Roman" w:hAnsi="Times New Roman" w:cs="Times New Roman"/>
              </w:rPr>
              <w:t>calculus</w:t>
            </w:r>
            <w:r>
              <w:rPr>
                <w:rFonts w:ascii="Times New Roman" w:hAnsi="Times New Roman" w:cs="Times New Roman"/>
              </w:rPr>
              <w:t>, general physics, and introduction to quantum mechanics.</w:t>
            </w:r>
          </w:p>
        </w:tc>
      </w:tr>
      <w:tr w:rsidR="0047209A" w:rsidRPr="005E620E" w14:paraId="1CADB02E" w14:textId="77777777" w:rsidTr="00F66602">
        <w:trPr>
          <w:trHeight w:val="1701"/>
        </w:trPr>
        <w:tc>
          <w:tcPr>
            <w:tcW w:w="2405" w:type="dxa"/>
            <w:shd w:val="clear" w:color="auto" w:fill="D9D9D9" w:themeFill="background1" w:themeFillShade="D9"/>
          </w:tcPr>
          <w:p w14:paraId="42D1B3ED" w14:textId="7CC22E48" w:rsidR="000039A6" w:rsidRDefault="0047209A" w:rsidP="00087098">
            <w:pPr>
              <w:jc w:val="both"/>
              <w:rPr>
                <w:szCs w:val="24"/>
              </w:rPr>
            </w:pPr>
            <w:r w:rsidRPr="005E620E">
              <w:rPr>
                <w:szCs w:val="24"/>
              </w:rPr>
              <w:t xml:space="preserve">Reading </w:t>
            </w:r>
            <w:r w:rsidR="003C0F67">
              <w:rPr>
                <w:szCs w:val="24"/>
              </w:rPr>
              <w:t>L</w:t>
            </w:r>
            <w:r w:rsidRPr="005E620E">
              <w:rPr>
                <w:szCs w:val="24"/>
              </w:rPr>
              <w:t>ist</w:t>
            </w:r>
          </w:p>
          <w:p w14:paraId="5F22A009" w14:textId="77777777" w:rsidR="0047209A" w:rsidRDefault="002B57A9" w:rsidP="00087098">
            <w:pPr>
              <w:jc w:val="both"/>
              <w:rPr>
                <w:szCs w:val="24"/>
              </w:rPr>
            </w:pPr>
            <w:r>
              <w:rPr>
                <w:szCs w:val="24"/>
              </w:rPr>
              <w:t>(if any)</w:t>
            </w:r>
          </w:p>
          <w:p w14:paraId="01F05356" w14:textId="253044BD" w:rsidR="00087098" w:rsidRPr="005E620E" w:rsidRDefault="00087098" w:rsidP="00B703AE">
            <w:pPr>
              <w:rPr>
                <w:szCs w:val="24"/>
              </w:rPr>
            </w:pPr>
            <w:r>
              <w:rPr>
                <w:rFonts w:hint="eastAsia"/>
                <w:sz w:val="20"/>
                <w:szCs w:val="20"/>
              </w:rPr>
              <w:t>*</w:t>
            </w:r>
            <w:r w:rsidR="00243C4B">
              <w:rPr>
                <w:sz w:val="20"/>
                <w:szCs w:val="20"/>
              </w:rPr>
              <w:t xml:space="preserve">list </w:t>
            </w:r>
            <w:r w:rsidR="00F80F05">
              <w:rPr>
                <w:sz w:val="20"/>
                <w:szCs w:val="20"/>
              </w:rPr>
              <w:t>out the textbooks</w:t>
            </w:r>
            <w:r w:rsidR="00B703AE">
              <w:rPr>
                <w:sz w:val="20"/>
                <w:szCs w:val="20"/>
              </w:rPr>
              <w:t>,</w:t>
            </w:r>
            <w:r w:rsidR="00F80F05">
              <w:rPr>
                <w:sz w:val="20"/>
                <w:szCs w:val="20"/>
              </w:rPr>
              <w:t xml:space="preserve"> references</w:t>
            </w:r>
            <w:r w:rsidR="00B703AE">
              <w:rPr>
                <w:sz w:val="20"/>
                <w:szCs w:val="20"/>
              </w:rPr>
              <w:t>, or other reading materials</w:t>
            </w:r>
            <w:r w:rsidR="003C0F67">
              <w:rPr>
                <w:sz w:val="20"/>
                <w:szCs w:val="20"/>
              </w:rPr>
              <w:t>.</w:t>
            </w:r>
          </w:p>
        </w:tc>
        <w:tc>
          <w:tcPr>
            <w:tcW w:w="5891" w:type="dxa"/>
          </w:tcPr>
          <w:p w14:paraId="296264F7" w14:textId="77777777" w:rsidR="001B64C1" w:rsidRPr="00B03557" w:rsidRDefault="001B64C1" w:rsidP="001B64C1">
            <w:pPr>
              <w:pStyle w:val="TableParagraph"/>
              <w:spacing w:line="314" w:lineRule="exact"/>
              <w:rPr>
                <w:rStyle w:val="BlueMSJHBD-SB12pt"/>
                <w:rFonts w:ascii="Times New Roman" w:hAnsi="Times New Roman" w:cs="Times New Roman"/>
                <w:color w:val="000000"/>
                <w:lang w:val="en-US"/>
              </w:rPr>
            </w:pPr>
            <w:r w:rsidRPr="00B03557">
              <w:rPr>
                <w:rStyle w:val="BlueMSJHBD-SB12pt"/>
                <w:rFonts w:ascii="Times New Roman" w:hAnsi="Times New Roman" w:cs="Times New Roman"/>
                <w:color w:val="000000"/>
                <w:lang w:val="en-US"/>
              </w:rPr>
              <w:t xml:space="preserve">[1] D. K. Ferry and J. P. Bird, Electronic Materials and Devices (Academic Press, 2001). </w:t>
            </w:r>
          </w:p>
          <w:p w14:paraId="3EC81EB5" w14:textId="77777777" w:rsidR="001B64C1" w:rsidRPr="00B03557" w:rsidRDefault="001B64C1" w:rsidP="001B64C1">
            <w:pPr>
              <w:pStyle w:val="TableParagraph"/>
              <w:spacing w:line="314" w:lineRule="exact"/>
              <w:rPr>
                <w:rStyle w:val="BlueMSJHBD-SB12pt"/>
                <w:rFonts w:ascii="Times New Roman" w:hAnsi="Times New Roman" w:cs="Times New Roman"/>
                <w:color w:val="000000"/>
                <w:lang w:val="en-US"/>
              </w:rPr>
            </w:pPr>
            <w:r w:rsidRPr="00B03557">
              <w:rPr>
                <w:rStyle w:val="fn"/>
                <w:rFonts w:ascii="Times New Roman" w:hAnsi="Times New Roman" w:cs="Times New Roman"/>
                <w:color w:val="000000"/>
                <w:sz w:val="24"/>
                <w:szCs w:val="24"/>
                <w:lang w:val="en-US"/>
              </w:rPr>
              <w:t>[</w:t>
            </w:r>
            <w:r w:rsidRPr="003D2F5D">
              <w:rPr>
                <w:rStyle w:val="fn"/>
                <w:rFonts w:ascii="Times New Roman" w:hAnsi="Times New Roman" w:cs="Times New Roman"/>
                <w:color w:val="000000" w:themeColor="text1"/>
                <w:sz w:val="24"/>
                <w:szCs w:val="24"/>
                <w:lang w:val="en-US"/>
              </w:rPr>
              <w:t xml:space="preserve">2] </w:t>
            </w:r>
            <w:hyperlink r:id="rId7" w:history="1">
              <w:r w:rsidRPr="00797280">
                <w:rPr>
                  <w:rStyle w:val="ab"/>
                  <w:rFonts w:ascii="Times New Roman" w:hAnsi="Times New Roman" w:cs="Times New Roman"/>
                  <w:color w:val="000000" w:themeColor="text1"/>
                  <w:sz w:val="24"/>
                  <w:szCs w:val="24"/>
                  <w:u w:val="none"/>
                  <w:lang w:val="en-US"/>
                </w:rPr>
                <w:t>J. P. Colinge</w:t>
              </w:r>
            </w:hyperlink>
            <w:r w:rsidRPr="00797280">
              <w:rPr>
                <w:rFonts w:ascii="Times New Roman" w:hAnsi="Times New Roman" w:cs="Times New Roman"/>
                <w:color w:val="000000" w:themeColor="text1"/>
                <w:sz w:val="24"/>
                <w:szCs w:val="24"/>
                <w:lang w:val="en-US"/>
              </w:rPr>
              <w:t>, </w:t>
            </w:r>
            <w:hyperlink r:id="rId8" w:history="1">
              <w:r w:rsidRPr="00797280">
                <w:rPr>
                  <w:rStyle w:val="ab"/>
                  <w:rFonts w:ascii="Times New Roman" w:hAnsi="Times New Roman" w:cs="Times New Roman"/>
                  <w:color w:val="000000" w:themeColor="text1"/>
                  <w:sz w:val="24"/>
                  <w:szCs w:val="24"/>
                  <w:u w:val="none"/>
                  <w:lang w:val="en-US"/>
                </w:rPr>
                <w:t>J. C. Greer</w:t>
              </w:r>
            </w:hyperlink>
            <w:r w:rsidRPr="00797280">
              <w:rPr>
                <w:rFonts w:ascii="Times New Roman" w:hAnsi="Times New Roman" w:cs="Times New Roman"/>
                <w:color w:val="000000" w:themeColor="text1"/>
                <w:sz w:val="24"/>
                <w:szCs w:val="24"/>
                <w:lang w:val="en-US"/>
              </w:rPr>
              <w:t xml:space="preserve">, and </w:t>
            </w:r>
            <w:hyperlink r:id="rId9" w:history="1">
              <w:r w:rsidRPr="00797280">
                <w:rPr>
                  <w:rStyle w:val="ab"/>
                  <w:rFonts w:ascii="Times New Roman" w:hAnsi="Times New Roman" w:cs="Times New Roman"/>
                  <w:color w:val="000000" w:themeColor="text1"/>
                  <w:sz w:val="24"/>
                  <w:szCs w:val="24"/>
                  <w:u w:val="none"/>
                  <w:lang w:val="en-US"/>
                </w:rPr>
                <w:t>Jim Greer</w:t>
              </w:r>
            </w:hyperlink>
            <w:r w:rsidRPr="003D2F5D">
              <w:rPr>
                <w:rFonts w:ascii="Times New Roman" w:hAnsi="Times New Roman" w:cs="Times New Roman"/>
                <w:color w:val="000000" w:themeColor="text1"/>
                <w:sz w:val="24"/>
                <w:szCs w:val="24"/>
                <w:lang w:val="en-US"/>
              </w:rPr>
              <w:t xml:space="preserve">, </w:t>
            </w:r>
            <w:r w:rsidRPr="003D2F5D">
              <w:rPr>
                <w:rStyle w:val="fn"/>
                <w:rFonts w:ascii="Times New Roman" w:hAnsi="Times New Roman" w:cs="Times New Roman"/>
                <w:color w:val="000000" w:themeColor="text1"/>
                <w:sz w:val="24"/>
                <w:szCs w:val="24"/>
                <w:lang w:val="en-US"/>
              </w:rPr>
              <w:t>Nanowire</w:t>
            </w:r>
            <w:r w:rsidRPr="00B03557">
              <w:rPr>
                <w:rStyle w:val="fn"/>
                <w:rFonts w:ascii="Times New Roman" w:hAnsi="Times New Roman" w:cs="Times New Roman"/>
                <w:color w:val="000000"/>
                <w:sz w:val="24"/>
                <w:szCs w:val="24"/>
                <w:lang w:val="en-US"/>
              </w:rPr>
              <w:t xml:space="preserve"> Transistors</w:t>
            </w:r>
            <w:r w:rsidRPr="00B03557">
              <w:rPr>
                <w:rFonts w:ascii="Times New Roman" w:hAnsi="Times New Roman" w:cs="Times New Roman"/>
                <w:color w:val="000000"/>
                <w:sz w:val="24"/>
                <w:szCs w:val="24"/>
                <w:lang w:val="en-US"/>
              </w:rPr>
              <w:t>: </w:t>
            </w:r>
            <w:r w:rsidRPr="00B03557">
              <w:rPr>
                <w:rStyle w:val="1"/>
                <w:rFonts w:ascii="Times New Roman" w:hAnsi="Times New Roman" w:cs="Times New Roman"/>
                <w:bCs/>
                <w:color w:val="000000"/>
                <w:sz w:val="24"/>
                <w:szCs w:val="24"/>
                <w:lang w:val="en-US"/>
              </w:rPr>
              <w:t>Physics of Devices and Materials in One Dimension (</w:t>
            </w:r>
            <w:r w:rsidRPr="00B03557">
              <w:rPr>
                <w:rFonts w:ascii="Times New Roman" w:hAnsi="Times New Roman" w:cs="Times New Roman"/>
                <w:color w:val="000000"/>
                <w:sz w:val="24"/>
                <w:szCs w:val="24"/>
                <w:shd w:val="clear" w:color="auto" w:fill="FFFFFF"/>
                <w:lang w:val="en-US"/>
              </w:rPr>
              <w:t>Cambridge University Press, 2016</w:t>
            </w:r>
            <w:r w:rsidRPr="00B03557">
              <w:rPr>
                <w:rStyle w:val="1"/>
                <w:rFonts w:ascii="Times New Roman" w:hAnsi="Times New Roman" w:cs="Times New Roman"/>
                <w:bCs/>
                <w:color w:val="000000"/>
                <w:sz w:val="24"/>
                <w:szCs w:val="24"/>
                <w:lang w:val="en-US"/>
              </w:rPr>
              <w:t>).</w:t>
            </w:r>
          </w:p>
          <w:p w14:paraId="7BB9A9A2" w14:textId="51CAE890" w:rsidR="0047209A" w:rsidRPr="001B64C1" w:rsidRDefault="001B64C1" w:rsidP="001B64C1">
            <w:pPr>
              <w:pStyle w:val="TableParagraph"/>
              <w:spacing w:line="314" w:lineRule="exact"/>
              <w:rPr>
                <w:rFonts w:ascii="Times New Roman" w:hAnsi="Times New Roman" w:cs="Times New Roman"/>
                <w:color w:val="000000"/>
                <w:lang w:val="en-US"/>
              </w:rPr>
            </w:pPr>
            <w:r w:rsidRPr="00B03557">
              <w:rPr>
                <w:rStyle w:val="BlueMSJHBD-SB12pt"/>
                <w:rFonts w:ascii="Times New Roman" w:hAnsi="Times New Roman" w:cs="Times New Roman"/>
                <w:color w:val="000000"/>
                <w:lang w:val="en-US"/>
              </w:rPr>
              <w:t>[3] T. Grasser (ed.), Noise in Nanoscale Semiconductor Devices (Springer Nature Switzerland AG., 2020)</w:t>
            </w:r>
          </w:p>
        </w:tc>
      </w:tr>
      <w:tr w:rsidR="0047209A" w:rsidRPr="005E620E" w14:paraId="6DA32959" w14:textId="77777777" w:rsidTr="00F66602">
        <w:trPr>
          <w:trHeight w:val="1701"/>
        </w:trPr>
        <w:tc>
          <w:tcPr>
            <w:tcW w:w="2405" w:type="dxa"/>
            <w:shd w:val="clear" w:color="auto" w:fill="D9D9D9" w:themeFill="background1" w:themeFillShade="D9"/>
          </w:tcPr>
          <w:p w14:paraId="1DE6AF0C" w14:textId="77777777" w:rsidR="0047209A" w:rsidRDefault="0047209A" w:rsidP="00087098">
            <w:pPr>
              <w:jc w:val="both"/>
              <w:rPr>
                <w:szCs w:val="24"/>
              </w:rPr>
            </w:pPr>
            <w:r w:rsidRPr="005E620E">
              <w:rPr>
                <w:rFonts w:hint="eastAsia"/>
                <w:szCs w:val="24"/>
              </w:rPr>
              <w:t>Gradi</w:t>
            </w:r>
            <w:r w:rsidRPr="005E620E">
              <w:rPr>
                <w:szCs w:val="24"/>
              </w:rPr>
              <w:t>ng Criteria</w:t>
            </w:r>
          </w:p>
          <w:p w14:paraId="4E4C96B9" w14:textId="5C600209" w:rsidR="00B0468D" w:rsidRPr="005E620E" w:rsidRDefault="00B0468D" w:rsidP="0072087F">
            <w:pPr>
              <w:rPr>
                <w:szCs w:val="24"/>
              </w:rPr>
            </w:pPr>
            <w:r>
              <w:rPr>
                <w:rFonts w:hint="eastAsia"/>
                <w:sz w:val="20"/>
                <w:szCs w:val="20"/>
              </w:rPr>
              <w:t>*</w:t>
            </w:r>
            <w:r>
              <w:rPr>
                <w:sz w:val="20"/>
                <w:szCs w:val="20"/>
              </w:rPr>
              <w:t xml:space="preserve">how would the students be </w:t>
            </w:r>
            <w:r w:rsidR="00243C4B">
              <w:rPr>
                <w:sz w:val="20"/>
                <w:szCs w:val="20"/>
              </w:rPr>
              <w:t xml:space="preserve">assessed </w:t>
            </w:r>
            <w:r w:rsidR="00C866CB">
              <w:rPr>
                <w:sz w:val="20"/>
                <w:szCs w:val="20"/>
              </w:rPr>
              <w:t xml:space="preserve">during </w:t>
            </w:r>
            <w:r w:rsidR="00087098">
              <w:rPr>
                <w:sz w:val="20"/>
                <w:szCs w:val="20"/>
              </w:rPr>
              <w:t>the course</w:t>
            </w:r>
            <w:r w:rsidR="0072087F">
              <w:rPr>
                <w:sz w:val="20"/>
                <w:szCs w:val="20"/>
              </w:rPr>
              <w:t>.</w:t>
            </w:r>
          </w:p>
        </w:tc>
        <w:tc>
          <w:tcPr>
            <w:tcW w:w="5891" w:type="dxa"/>
          </w:tcPr>
          <w:p w14:paraId="22625869" w14:textId="77777777" w:rsidR="001B64C1" w:rsidRPr="00B03557" w:rsidRDefault="001B64C1" w:rsidP="00087098">
            <w:pPr>
              <w:tabs>
                <w:tab w:val="left" w:pos="1670"/>
              </w:tabs>
              <w:jc w:val="both"/>
              <w:rPr>
                <w:rStyle w:val="BlueMSJHBD-SB12pt"/>
                <w:rFonts w:ascii="Times New Roman" w:hAnsi="Times New Roman" w:cs="Times New Roman"/>
                <w:color w:val="000000"/>
              </w:rPr>
            </w:pPr>
            <w:r w:rsidRPr="00B03557">
              <w:rPr>
                <w:rStyle w:val="BlueMSJHBD-SB12pt"/>
                <w:rFonts w:ascii="Times New Roman" w:hAnsi="Times New Roman" w:cs="Times New Roman"/>
                <w:color w:val="000000"/>
              </w:rPr>
              <w:t xml:space="preserve">Homework: 30%. </w:t>
            </w:r>
          </w:p>
          <w:p w14:paraId="7443B554" w14:textId="77777777" w:rsidR="001B64C1" w:rsidRPr="00B03557" w:rsidRDefault="001B64C1" w:rsidP="00087098">
            <w:pPr>
              <w:tabs>
                <w:tab w:val="left" w:pos="1670"/>
              </w:tabs>
              <w:jc w:val="both"/>
              <w:rPr>
                <w:rStyle w:val="BlueMSJHBD-SB12pt"/>
                <w:rFonts w:ascii="Times New Roman" w:hAnsi="Times New Roman" w:cs="Times New Roman"/>
                <w:color w:val="000000"/>
              </w:rPr>
            </w:pPr>
            <w:r w:rsidRPr="00B03557">
              <w:rPr>
                <w:rStyle w:val="BlueMSJHBD-SB12pt"/>
                <w:rFonts w:ascii="Times New Roman" w:hAnsi="Times New Roman" w:cs="Times New Roman"/>
                <w:color w:val="000000"/>
              </w:rPr>
              <w:t xml:space="preserve">Midterm Exam and Quizzes: 30%. </w:t>
            </w:r>
          </w:p>
          <w:p w14:paraId="6B3F1205" w14:textId="29BF8E7D" w:rsidR="00A86D45" w:rsidRPr="00B03557" w:rsidRDefault="001B64C1" w:rsidP="00087098">
            <w:pPr>
              <w:tabs>
                <w:tab w:val="left" w:pos="1670"/>
              </w:tabs>
              <w:jc w:val="both"/>
              <w:rPr>
                <w:szCs w:val="24"/>
              </w:rPr>
            </w:pPr>
            <w:r w:rsidRPr="00B03557">
              <w:rPr>
                <w:rStyle w:val="BlueMSJHBD-SB12pt"/>
                <w:rFonts w:ascii="Times New Roman" w:hAnsi="Times New Roman" w:cs="Times New Roman"/>
                <w:color w:val="000000"/>
              </w:rPr>
              <w:t>Final Exam (or Report): 40%</w:t>
            </w:r>
            <w:r w:rsidR="00FB017D">
              <w:rPr>
                <w:rStyle w:val="BlueMSJHBD-SB12pt"/>
                <w:rFonts w:ascii="Times New Roman" w:hAnsi="Times New Roman" w:cs="Times New Roman" w:hint="eastAsia"/>
                <w:color w:val="000000"/>
              </w:rPr>
              <w:t>.</w:t>
            </w:r>
            <w:r w:rsidR="00C9517F">
              <w:rPr>
                <w:rStyle w:val="BlueMSJHBD-SB12pt"/>
                <w:rFonts w:ascii="Times New Roman" w:hAnsi="Times New Roman" w:cs="Times New Roman"/>
                <w:color w:val="000000"/>
              </w:rPr>
              <w:t xml:space="preserve"> </w:t>
            </w:r>
          </w:p>
        </w:tc>
      </w:tr>
    </w:tbl>
    <w:p w14:paraId="27762BF3" w14:textId="77777777" w:rsidR="005E620E" w:rsidRPr="005E620E" w:rsidRDefault="005E620E" w:rsidP="00087098">
      <w:pPr>
        <w:jc w:val="both"/>
        <w:rPr>
          <w:szCs w:val="24"/>
        </w:rPr>
      </w:pPr>
    </w:p>
    <w:p w14:paraId="7B80E36A" w14:textId="7369A1A5" w:rsidR="005E620E" w:rsidRPr="005E620E" w:rsidRDefault="005E620E" w:rsidP="00087098">
      <w:pPr>
        <w:widowControl/>
        <w:jc w:val="both"/>
        <w:rPr>
          <w:szCs w:val="24"/>
        </w:rPr>
      </w:pPr>
    </w:p>
    <w:p w14:paraId="6A619D5D" w14:textId="2E207F38" w:rsidR="00087098" w:rsidRPr="00FE0521" w:rsidRDefault="002B57A9" w:rsidP="00FE0521">
      <w:pPr>
        <w:jc w:val="both"/>
        <w:rPr>
          <w:szCs w:val="24"/>
        </w:rPr>
      </w:pPr>
      <w:r w:rsidRPr="002F4DF3">
        <w:rPr>
          <w:b/>
          <w:szCs w:val="24"/>
        </w:rPr>
        <w:t xml:space="preserve">Course </w:t>
      </w:r>
      <w:r w:rsidR="007816AD" w:rsidRPr="002F4DF3">
        <w:rPr>
          <w:b/>
          <w:szCs w:val="24"/>
        </w:rPr>
        <w:t>Schedule</w:t>
      </w:r>
    </w:p>
    <w:p w14:paraId="7E800824" w14:textId="43166898" w:rsidR="000214B9" w:rsidRDefault="0078274B" w:rsidP="000214B9">
      <w:pPr>
        <w:jc w:val="both"/>
        <w:rPr>
          <w:sz w:val="20"/>
          <w:szCs w:val="24"/>
        </w:rPr>
      </w:pPr>
      <w:r w:rsidRPr="00B946B9">
        <w:rPr>
          <w:sz w:val="20"/>
          <w:szCs w:val="24"/>
        </w:rPr>
        <w:t>Please complete the following table</w:t>
      </w:r>
      <w:r w:rsidR="00B946B9">
        <w:rPr>
          <w:sz w:val="20"/>
          <w:szCs w:val="24"/>
        </w:rPr>
        <w:t xml:space="preserve"> with the dates and expected course topic</w:t>
      </w:r>
      <w:r w:rsidR="00FB5F7C">
        <w:rPr>
          <w:sz w:val="20"/>
          <w:szCs w:val="24"/>
        </w:rPr>
        <w:t>s</w:t>
      </w:r>
      <w:r w:rsidRPr="00B946B9">
        <w:rPr>
          <w:sz w:val="20"/>
          <w:szCs w:val="24"/>
        </w:rPr>
        <w:t xml:space="preserve">. </w:t>
      </w:r>
      <w:r w:rsidR="00FB5F7C">
        <w:rPr>
          <w:sz w:val="20"/>
          <w:szCs w:val="24"/>
        </w:rPr>
        <w:t>I</w:t>
      </w:r>
      <w:r w:rsidR="00D83453" w:rsidRPr="00B946B9">
        <w:rPr>
          <w:sz w:val="20"/>
          <w:szCs w:val="24"/>
        </w:rPr>
        <w:t xml:space="preserve">f there are more than one </w:t>
      </w:r>
      <w:r w:rsidR="00FB5F7C">
        <w:rPr>
          <w:sz w:val="20"/>
          <w:szCs w:val="24"/>
        </w:rPr>
        <w:t>lecturers</w:t>
      </w:r>
      <w:r w:rsidR="00D83453" w:rsidRPr="00B946B9">
        <w:rPr>
          <w:sz w:val="20"/>
          <w:szCs w:val="24"/>
        </w:rPr>
        <w:t xml:space="preserve"> instructing the course, </w:t>
      </w:r>
      <w:r w:rsidR="00FB5F7C">
        <w:rPr>
          <w:sz w:val="20"/>
          <w:szCs w:val="24"/>
        </w:rPr>
        <w:t>please also indicate the lecturer for each class</w:t>
      </w:r>
      <w:r w:rsidR="00E04AB8" w:rsidRPr="00B946B9">
        <w:rPr>
          <w:sz w:val="20"/>
          <w:szCs w:val="24"/>
        </w:rPr>
        <w:t>.</w:t>
      </w:r>
    </w:p>
    <w:p w14:paraId="4DB775DF" w14:textId="77777777" w:rsidR="00C16696" w:rsidRPr="00B946B9" w:rsidRDefault="00C16696" w:rsidP="000214B9">
      <w:pPr>
        <w:jc w:val="both"/>
        <w:rPr>
          <w:sz w:val="20"/>
          <w:szCs w:val="24"/>
        </w:rPr>
      </w:pPr>
    </w:p>
    <w:tbl>
      <w:tblPr>
        <w:tblStyle w:val="a3"/>
        <w:tblW w:w="0" w:type="auto"/>
        <w:tblLook w:val="04A0" w:firstRow="1" w:lastRow="0" w:firstColumn="1" w:lastColumn="0" w:noHBand="0" w:noVBand="1"/>
      </w:tblPr>
      <w:tblGrid>
        <w:gridCol w:w="1271"/>
        <w:gridCol w:w="1706"/>
        <w:gridCol w:w="3255"/>
        <w:gridCol w:w="2064"/>
      </w:tblGrid>
      <w:tr w:rsidR="00A86D45" w:rsidRPr="00C16696" w14:paraId="283D8EE7" w14:textId="77777777" w:rsidTr="002A473D">
        <w:trPr>
          <w:trHeight w:val="356"/>
        </w:trPr>
        <w:tc>
          <w:tcPr>
            <w:tcW w:w="1271" w:type="dxa"/>
            <w:shd w:val="clear" w:color="auto" w:fill="E7E6E6" w:themeFill="background2"/>
          </w:tcPr>
          <w:p w14:paraId="7065C662" w14:textId="623AE097" w:rsidR="00A86D45" w:rsidRPr="00C16696" w:rsidRDefault="009E656C" w:rsidP="00087098">
            <w:pPr>
              <w:jc w:val="both"/>
              <w:rPr>
                <w:rFonts w:cstheme="minorHAnsi"/>
                <w:szCs w:val="24"/>
              </w:rPr>
            </w:pPr>
            <w:r>
              <w:rPr>
                <w:rFonts w:cstheme="minorHAnsi"/>
                <w:szCs w:val="24"/>
              </w:rPr>
              <w:t>Class</w:t>
            </w:r>
          </w:p>
        </w:tc>
        <w:tc>
          <w:tcPr>
            <w:tcW w:w="1706" w:type="dxa"/>
            <w:shd w:val="clear" w:color="auto" w:fill="E7E6E6" w:themeFill="background2"/>
          </w:tcPr>
          <w:p w14:paraId="0B7887C7" w14:textId="7DA045BC" w:rsidR="00A86D45" w:rsidRPr="00C16696" w:rsidRDefault="00087098" w:rsidP="00087098">
            <w:pPr>
              <w:jc w:val="both"/>
              <w:rPr>
                <w:rFonts w:cstheme="minorHAnsi"/>
                <w:szCs w:val="24"/>
              </w:rPr>
            </w:pPr>
            <w:r w:rsidRPr="00C16696">
              <w:rPr>
                <w:rFonts w:cstheme="minorHAnsi"/>
                <w:szCs w:val="24"/>
              </w:rPr>
              <w:t>Date (YYYY</w:t>
            </w:r>
            <w:r w:rsidR="00C82C92" w:rsidRPr="00C16696">
              <w:rPr>
                <w:rFonts w:cstheme="minorHAnsi"/>
                <w:szCs w:val="24"/>
              </w:rPr>
              <w:t>/</w:t>
            </w:r>
            <w:r w:rsidR="00A86D45" w:rsidRPr="00C16696">
              <w:rPr>
                <w:rFonts w:cstheme="minorHAnsi"/>
                <w:szCs w:val="24"/>
              </w:rPr>
              <w:t>MM/DD)</w:t>
            </w:r>
          </w:p>
        </w:tc>
        <w:tc>
          <w:tcPr>
            <w:tcW w:w="3255" w:type="dxa"/>
            <w:shd w:val="clear" w:color="auto" w:fill="E7E6E6" w:themeFill="background2"/>
          </w:tcPr>
          <w:p w14:paraId="29FD9F9B" w14:textId="77777777" w:rsidR="00A86D45" w:rsidRPr="00C16696" w:rsidRDefault="00A86D45" w:rsidP="00087098">
            <w:pPr>
              <w:jc w:val="both"/>
              <w:rPr>
                <w:rFonts w:cstheme="minorHAnsi"/>
                <w:szCs w:val="24"/>
              </w:rPr>
            </w:pPr>
            <w:r w:rsidRPr="00C16696">
              <w:rPr>
                <w:rFonts w:cstheme="minorHAnsi"/>
                <w:szCs w:val="24"/>
              </w:rPr>
              <w:t>Course Topic</w:t>
            </w:r>
          </w:p>
        </w:tc>
        <w:tc>
          <w:tcPr>
            <w:tcW w:w="2064" w:type="dxa"/>
            <w:shd w:val="clear" w:color="auto" w:fill="E7E6E6" w:themeFill="background2"/>
          </w:tcPr>
          <w:p w14:paraId="01E0CDA3" w14:textId="77777777" w:rsidR="00A86D45" w:rsidRPr="00C16696" w:rsidRDefault="00A86D45" w:rsidP="00087098">
            <w:pPr>
              <w:jc w:val="both"/>
              <w:rPr>
                <w:rFonts w:cstheme="minorHAnsi"/>
                <w:szCs w:val="24"/>
              </w:rPr>
            </w:pPr>
            <w:r w:rsidRPr="00C16696">
              <w:rPr>
                <w:rFonts w:cstheme="minorHAnsi"/>
                <w:szCs w:val="24"/>
              </w:rPr>
              <w:t>Lecturer</w:t>
            </w:r>
          </w:p>
        </w:tc>
      </w:tr>
      <w:tr w:rsidR="00087098" w:rsidRPr="00C16696" w14:paraId="7D8DD10D" w14:textId="77777777" w:rsidTr="002A473D">
        <w:trPr>
          <w:trHeight w:val="341"/>
        </w:trPr>
        <w:tc>
          <w:tcPr>
            <w:tcW w:w="1271" w:type="dxa"/>
          </w:tcPr>
          <w:p w14:paraId="5C9FFF99" w14:textId="038DA9C2" w:rsidR="00A86D45" w:rsidRPr="009E656C" w:rsidRDefault="009E656C" w:rsidP="00087098">
            <w:pPr>
              <w:jc w:val="both"/>
              <w:rPr>
                <w:rFonts w:cstheme="minorHAnsi"/>
                <w:szCs w:val="24"/>
              </w:rPr>
            </w:pPr>
            <w:r>
              <w:rPr>
                <w:rFonts w:cstheme="minorHAnsi" w:hint="eastAsia"/>
                <w:szCs w:val="24"/>
              </w:rPr>
              <w:t>1</w:t>
            </w:r>
          </w:p>
        </w:tc>
        <w:tc>
          <w:tcPr>
            <w:tcW w:w="1706" w:type="dxa"/>
          </w:tcPr>
          <w:p w14:paraId="011D6C99" w14:textId="5E54308D" w:rsidR="00A86D45" w:rsidRPr="00C16696" w:rsidRDefault="002A473D" w:rsidP="00087098">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60DBDF27" w14:textId="5F228328" w:rsidR="00A86D45"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Course</w:t>
            </w:r>
            <w:r>
              <w:rPr>
                <w:rFonts w:cstheme="minorHAnsi"/>
                <w:color w:val="000000" w:themeColor="text1"/>
                <w:szCs w:val="24"/>
              </w:rPr>
              <w:t xml:space="preserve"> introduction.</w:t>
            </w:r>
          </w:p>
        </w:tc>
        <w:tc>
          <w:tcPr>
            <w:tcW w:w="2064" w:type="dxa"/>
          </w:tcPr>
          <w:p w14:paraId="6E0CD680" w14:textId="7DAD51D6" w:rsidR="00A86D45" w:rsidRPr="00C16696" w:rsidRDefault="002A473D" w:rsidP="00087098">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087098" w:rsidRPr="00C16696" w14:paraId="1F13D61D" w14:textId="77777777" w:rsidTr="002A473D">
        <w:trPr>
          <w:trHeight w:val="356"/>
        </w:trPr>
        <w:tc>
          <w:tcPr>
            <w:tcW w:w="1271" w:type="dxa"/>
          </w:tcPr>
          <w:p w14:paraId="4499D6EF" w14:textId="6CB62A33" w:rsidR="00A86D45" w:rsidRPr="009E656C" w:rsidRDefault="009E656C" w:rsidP="00087098">
            <w:pPr>
              <w:jc w:val="both"/>
              <w:rPr>
                <w:rFonts w:cstheme="minorHAnsi"/>
                <w:szCs w:val="24"/>
              </w:rPr>
            </w:pPr>
            <w:r>
              <w:rPr>
                <w:rFonts w:cstheme="minorHAnsi" w:hint="eastAsia"/>
                <w:szCs w:val="24"/>
              </w:rPr>
              <w:t>2</w:t>
            </w:r>
          </w:p>
        </w:tc>
        <w:tc>
          <w:tcPr>
            <w:tcW w:w="1706" w:type="dxa"/>
          </w:tcPr>
          <w:p w14:paraId="5CD7685D" w14:textId="6E4601EA" w:rsidR="00A86D45" w:rsidRPr="00C16696" w:rsidRDefault="002A473D" w:rsidP="00087098">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4ECB93F2" w14:textId="0B90A5DA" w:rsidR="00A86D45" w:rsidRPr="00C16696" w:rsidRDefault="002A473D" w:rsidP="002A473D">
            <w:pPr>
              <w:jc w:val="both"/>
              <w:rPr>
                <w:rFonts w:cstheme="minorHAnsi"/>
                <w:color w:val="BFBFBF" w:themeColor="background1" w:themeShade="BF"/>
                <w:szCs w:val="24"/>
              </w:rPr>
            </w:pPr>
            <w:r w:rsidRPr="0080736A">
              <w:rPr>
                <w:rFonts w:ascii="Times New Roman" w:hAnsi="Times New Roman" w:cs="Times New Roman"/>
                <w:color w:val="000000"/>
              </w:rPr>
              <w:t xml:space="preserve">The wave mechanics of electrons: </w:t>
            </w:r>
            <w:r w:rsidRPr="0080736A">
              <w:rPr>
                <w:rStyle w:val="BlueMSJHBD-SB12pt"/>
                <w:rFonts w:ascii="Times New Roman" w:hAnsi="Times New Roman" w:cs="Times New Roman"/>
                <w:color w:val="000000"/>
                <w:sz w:val="22"/>
              </w:rPr>
              <w:t>The Schrödinger equation</w:t>
            </w:r>
            <w:r w:rsidRPr="0080736A">
              <w:rPr>
                <w:rStyle w:val="BlueMSJHBD-SB12pt"/>
                <w:rFonts w:ascii="Times New Roman" w:hAnsi="Times New Roman" w:cs="Times New Roman" w:hint="eastAsia"/>
                <w:color w:val="000000"/>
                <w:sz w:val="22"/>
              </w:rPr>
              <w:t>.</w:t>
            </w:r>
            <w:r w:rsidRPr="0080736A">
              <w:rPr>
                <w:rStyle w:val="BlueMSJHBD-SB12pt"/>
                <w:rFonts w:ascii="Times New Roman" w:hAnsi="Times New Roman" w:cs="Times New Roman"/>
                <w:color w:val="000000"/>
                <w:sz w:val="22"/>
              </w:rPr>
              <w:t xml:space="preserve"> Particles in a box. Atomic energy levels. Covalent bonding, ionic bonding, and metallic crystals.</w:t>
            </w:r>
          </w:p>
        </w:tc>
        <w:tc>
          <w:tcPr>
            <w:tcW w:w="2064" w:type="dxa"/>
          </w:tcPr>
          <w:p w14:paraId="72F794C9" w14:textId="262705B2" w:rsidR="00A86D45" w:rsidRPr="00C16696" w:rsidRDefault="002A473D" w:rsidP="00087098">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087098" w:rsidRPr="00C16696" w14:paraId="29797026" w14:textId="77777777" w:rsidTr="002A473D">
        <w:trPr>
          <w:trHeight w:val="341"/>
        </w:trPr>
        <w:tc>
          <w:tcPr>
            <w:tcW w:w="1271" w:type="dxa"/>
          </w:tcPr>
          <w:p w14:paraId="5709CA03" w14:textId="237DE59C" w:rsidR="00A86D45" w:rsidRPr="009E656C" w:rsidRDefault="009E656C" w:rsidP="00087098">
            <w:pPr>
              <w:jc w:val="both"/>
              <w:rPr>
                <w:rFonts w:cstheme="minorHAnsi"/>
                <w:szCs w:val="24"/>
              </w:rPr>
            </w:pPr>
            <w:r>
              <w:rPr>
                <w:rFonts w:cstheme="minorHAnsi" w:hint="eastAsia"/>
                <w:szCs w:val="24"/>
              </w:rPr>
              <w:t>3</w:t>
            </w:r>
          </w:p>
        </w:tc>
        <w:tc>
          <w:tcPr>
            <w:tcW w:w="1706" w:type="dxa"/>
          </w:tcPr>
          <w:p w14:paraId="2D97A6C3" w14:textId="1FD929F9" w:rsidR="00A86D45" w:rsidRPr="00C16696" w:rsidRDefault="002A473D" w:rsidP="00087098">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2DE5603B" w14:textId="2541DA13" w:rsidR="00A86D45" w:rsidRPr="00C16696" w:rsidRDefault="002A473D" w:rsidP="00087098">
            <w:pPr>
              <w:jc w:val="both"/>
              <w:rPr>
                <w:rFonts w:cstheme="minorHAnsi"/>
                <w:color w:val="BFBFBF" w:themeColor="background1" w:themeShade="BF"/>
                <w:szCs w:val="24"/>
              </w:rPr>
            </w:pPr>
            <w:r w:rsidRPr="000050CA">
              <w:rPr>
                <w:rFonts w:ascii="Times New Roman" w:hAnsi="Times New Roman" w:cs="Times New Roman"/>
              </w:rPr>
              <w:t>Electrons in metals (free-electron model)</w:t>
            </w:r>
            <w:r>
              <w:rPr>
                <w:rFonts w:ascii="Times New Roman" w:hAnsi="Times New Roman" w:cs="Times New Roman"/>
              </w:rPr>
              <w:t xml:space="preserve">: </w:t>
            </w:r>
            <w:r>
              <w:rPr>
                <w:rFonts w:ascii="Times New Roman" w:hAnsi="Times New Roman" w:cs="Times New Roman" w:hint="eastAsia"/>
              </w:rPr>
              <w:t xml:space="preserve">Quantum free-electron gas. </w:t>
            </w:r>
            <w:r>
              <w:rPr>
                <w:rFonts w:ascii="Times New Roman" w:hAnsi="Times New Roman" w:cs="Times New Roman"/>
              </w:rPr>
              <w:t xml:space="preserve">The free-electron gas at absolute zero. </w:t>
            </w:r>
            <w:r>
              <w:rPr>
                <w:rFonts w:ascii="Times New Roman" w:hAnsi="Times New Roman" w:cs="Times New Roman" w:hint="eastAsia"/>
              </w:rPr>
              <w:t xml:space="preserve">Density of states. </w:t>
            </w:r>
            <w:r>
              <w:rPr>
                <w:rFonts w:ascii="Times New Roman" w:hAnsi="Times New Roman" w:cs="Times New Roman"/>
              </w:rPr>
              <w:t xml:space="preserve">The free-electron gas at </w:t>
            </w:r>
            <w:r>
              <w:rPr>
                <w:rFonts w:ascii="Times New Roman" w:hAnsi="Times New Roman" w:cs="Times New Roman"/>
              </w:rPr>
              <w:lastRenderedPageBreak/>
              <w:t>non-zero temperature. Dynamics of the free-electron gas.</w:t>
            </w:r>
            <w:r w:rsidR="00A86D45" w:rsidRPr="00C16696">
              <w:rPr>
                <w:rFonts w:cstheme="minorHAnsi"/>
                <w:color w:val="BFBFBF" w:themeColor="background1" w:themeShade="BF"/>
                <w:szCs w:val="24"/>
              </w:rPr>
              <w:t> </w:t>
            </w:r>
          </w:p>
        </w:tc>
        <w:tc>
          <w:tcPr>
            <w:tcW w:w="2064" w:type="dxa"/>
          </w:tcPr>
          <w:p w14:paraId="53A985A8" w14:textId="5485C39A" w:rsidR="00A86D45" w:rsidRPr="00C16696" w:rsidRDefault="002A473D" w:rsidP="00087098">
            <w:pPr>
              <w:jc w:val="both"/>
              <w:rPr>
                <w:rFonts w:cstheme="minorHAnsi"/>
                <w:color w:val="BFBFBF" w:themeColor="background1" w:themeShade="BF"/>
                <w:szCs w:val="24"/>
              </w:rPr>
            </w:pPr>
            <w:r w:rsidRPr="002A473D">
              <w:rPr>
                <w:rFonts w:cstheme="minorHAnsi"/>
                <w:color w:val="000000" w:themeColor="text1"/>
                <w:szCs w:val="24"/>
              </w:rPr>
              <w:lastRenderedPageBreak/>
              <w:t>Sheng-Shiuan YEH</w:t>
            </w:r>
          </w:p>
        </w:tc>
      </w:tr>
      <w:tr w:rsidR="002A473D" w:rsidRPr="00C16696" w14:paraId="5938C037" w14:textId="77777777" w:rsidTr="002A473D">
        <w:trPr>
          <w:trHeight w:val="341"/>
        </w:trPr>
        <w:tc>
          <w:tcPr>
            <w:tcW w:w="1271" w:type="dxa"/>
          </w:tcPr>
          <w:p w14:paraId="32D02DC8" w14:textId="2FDE478C" w:rsidR="002A473D" w:rsidRPr="009E656C" w:rsidRDefault="002A473D" w:rsidP="002A473D">
            <w:pPr>
              <w:jc w:val="both"/>
              <w:rPr>
                <w:rFonts w:cstheme="minorHAnsi"/>
                <w:szCs w:val="24"/>
              </w:rPr>
            </w:pPr>
            <w:r>
              <w:rPr>
                <w:rFonts w:cstheme="minorHAnsi" w:hint="eastAsia"/>
                <w:szCs w:val="24"/>
              </w:rPr>
              <w:lastRenderedPageBreak/>
              <w:t>4</w:t>
            </w:r>
          </w:p>
        </w:tc>
        <w:tc>
          <w:tcPr>
            <w:tcW w:w="1706" w:type="dxa"/>
          </w:tcPr>
          <w:p w14:paraId="77793289" w14:textId="12EE73EE"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7F94ACA6" w14:textId="03527B97" w:rsidR="002A473D" w:rsidRPr="00C16696" w:rsidRDefault="002A473D" w:rsidP="002A473D">
            <w:pPr>
              <w:jc w:val="both"/>
              <w:rPr>
                <w:rFonts w:cstheme="minorHAnsi"/>
                <w:color w:val="BFBFBF" w:themeColor="background1" w:themeShade="BF"/>
                <w:szCs w:val="24"/>
              </w:rPr>
            </w:pPr>
            <w:r w:rsidRPr="002669CB">
              <w:rPr>
                <w:rFonts w:ascii="Times New Roman" w:hAnsi="Times New Roman" w:cs="Times New Roman"/>
              </w:rPr>
              <w:t>Electrons in crystals (I)</w:t>
            </w:r>
            <w:r>
              <w:rPr>
                <w:rFonts w:ascii="Times New Roman" w:hAnsi="Times New Roman" w:cs="Times New Roman"/>
              </w:rPr>
              <w:t>: Bloch’s theorem. Energy gaps.</w:t>
            </w:r>
            <w:r w:rsidRPr="00C16696">
              <w:rPr>
                <w:rFonts w:cstheme="minorHAnsi"/>
                <w:color w:val="BFBFBF" w:themeColor="background1" w:themeShade="BF"/>
                <w:szCs w:val="24"/>
              </w:rPr>
              <w:t> </w:t>
            </w:r>
          </w:p>
        </w:tc>
        <w:tc>
          <w:tcPr>
            <w:tcW w:w="2064" w:type="dxa"/>
          </w:tcPr>
          <w:p w14:paraId="05B05851" w14:textId="6B73B5E0"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76E25516" w14:textId="77777777" w:rsidTr="002A473D">
        <w:trPr>
          <w:trHeight w:val="341"/>
        </w:trPr>
        <w:tc>
          <w:tcPr>
            <w:tcW w:w="1271" w:type="dxa"/>
          </w:tcPr>
          <w:p w14:paraId="7132DEEF" w14:textId="7D6B9056" w:rsidR="002A473D" w:rsidRPr="009E656C" w:rsidRDefault="002A473D" w:rsidP="002A473D">
            <w:pPr>
              <w:jc w:val="both"/>
              <w:rPr>
                <w:rFonts w:cstheme="minorHAnsi"/>
                <w:szCs w:val="24"/>
              </w:rPr>
            </w:pPr>
            <w:r>
              <w:rPr>
                <w:rFonts w:cstheme="minorHAnsi" w:hint="eastAsia"/>
                <w:szCs w:val="24"/>
              </w:rPr>
              <w:t>5</w:t>
            </w:r>
          </w:p>
        </w:tc>
        <w:tc>
          <w:tcPr>
            <w:tcW w:w="1706" w:type="dxa"/>
          </w:tcPr>
          <w:p w14:paraId="479F78AD" w14:textId="5D796AD3"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4BE55672" w14:textId="3505035D" w:rsidR="002A473D" w:rsidRPr="00C16696" w:rsidRDefault="002A473D" w:rsidP="002A473D">
            <w:pPr>
              <w:jc w:val="both"/>
              <w:rPr>
                <w:rFonts w:cstheme="minorHAnsi"/>
                <w:color w:val="BFBFBF" w:themeColor="background1" w:themeShade="BF"/>
                <w:szCs w:val="24"/>
              </w:rPr>
            </w:pPr>
            <w:r w:rsidRPr="002669CB">
              <w:rPr>
                <w:rFonts w:ascii="Times New Roman" w:hAnsi="Times New Roman" w:cs="Times New Roman"/>
              </w:rPr>
              <w:t>Electrons in crysta</w:t>
            </w:r>
            <w:r w:rsidRPr="00DE4162">
              <w:rPr>
                <w:rFonts w:ascii="Times New Roman" w:hAnsi="Times New Roman" w:cs="Times New Roman"/>
              </w:rPr>
              <w:t>ls (II)</w:t>
            </w:r>
            <w:r>
              <w:rPr>
                <w:rFonts w:ascii="Times New Roman" w:hAnsi="Times New Roman" w:cs="Times New Roman"/>
              </w:rPr>
              <w:t>: Electron dynamics in energy bands. Effective mass. Metals, semiconductors, and insulators. Holes.</w:t>
            </w:r>
          </w:p>
        </w:tc>
        <w:tc>
          <w:tcPr>
            <w:tcW w:w="2064" w:type="dxa"/>
          </w:tcPr>
          <w:p w14:paraId="383225D6" w14:textId="34E38501"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29D594B6" w14:textId="77777777" w:rsidTr="002A473D">
        <w:trPr>
          <w:trHeight w:val="341"/>
        </w:trPr>
        <w:tc>
          <w:tcPr>
            <w:tcW w:w="1271" w:type="dxa"/>
          </w:tcPr>
          <w:p w14:paraId="63E71EBB" w14:textId="228D2237" w:rsidR="002A473D" w:rsidRPr="009E656C" w:rsidRDefault="002A473D" w:rsidP="002A473D">
            <w:pPr>
              <w:jc w:val="both"/>
              <w:rPr>
                <w:rFonts w:cstheme="minorHAnsi"/>
                <w:szCs w:val="24"/>
              </w:rPr>
            </w:pPr>
            <w:r>
              <w:rPr>
                <w:rFonts w:cstheme="minorHAnsi" w:hint="eastAsia"/>
                <w:szCs w:val="24"/>
              </w:rPr>
              <w:t>6</w:t>
            </w:r>
          </w:p>
        </w:tc>
        <w:tc>
          <w:tcPr>
            <w:tcW w:w="1706" w:type="dxa"/>
          </w:tcPr>
          <w:p w14:paraId="3492E1F2" w14:textId="35119E64"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01F2DDFB" w14:textId="1145169E" w:rsidR="002A473D" w:rsidRPr="00C16696" w:rsidRDefault="002A473D" w:rsidP="002A473D">
            <w:pPr>
              <w:jc w:val="both"/>
              <w:rPr>
                <w:rFonts w:cstheme="minorHAnsi"/>
                <w:color w:val="BFBFBF" w:themeColor="background1" w:themeShade="BF"/>
                <w:szCs w:val="24"/>
              </w:rPr>
            </w:pPr>
            <w:r w:rsidRPr="00DE4162">
              <w:rPr>
                <w:rFonts w:ascii="Times New Roman" w:hAnsi="Times New Roman" w:cs="Times New Roman" w:hint="eastAsia"/>
              </w:rPr>
              <w:t>Semiconductors (</w:t>
            </w:r>
            <w:r w:rsidRPr="00DE4162">
              <w:rPr>
                <w:rFonts w:ascii="Times New Roman" w:hAnsi="Times New Roman" w:cs="Times New Roman"/>
              </w:rPr>
              <w:t>I</w:t>
            </w:r>
            <w:r w:rsidRPr="003E43F6">
              <w:rPr>
                <w:rFonts w:ascii="Times New Roman" w:hAnsi="Times New Roman" w:cs="Times New Roman" w:hint="eastAsia"/>
              </w:rPr>
              <w:t>)</w:t>
            </w:r>
            <w:r>
              <w:rPr>
                <w:rFonts w:ascii="Times New Roman" w:hAnsi="Times New Roman" w:cs="Times New Roman"/>
              </w:rPr>
              <w:t xml:space="preserve">: Intrinsic semiconductors. Extrinsic </w:t>
            </w:r>
            <w:r>
              <w:rPr>
                <w:rFonts w:ascii="Times New Roman" w:hAnsi="Times New Roman" w:cs="Times New Roman" w:hint="eastAsia"/>
              </w:rPr>
              <w:t xml:space="preserve">semiconductors. </w:t>
            </w:r>
            <w:r>
              <w:rPr>
                <w:rFonts w:ascii="Times New Roman" w:hAnsi="Times New Roman" w:cs="Times New Roman"/>
              </w:rPr>
              <w:t>Carriers in extrinsic semiconductors.</w:t>
            </w:r>
            <w:r w:rsidRPr="00C16696">
              <w:rPr>
                <w:rFonts w:cstheme="minorHAnsi"/>
                <w:color w:val="BFBFBF" w:themeColor="background1" w:themeShade="BF"/>
                <w:szCs w:val="24"/>
              </w:rPr>
              <w:t> </w:t>
            </w:r>
          </w:p>
        </w:tc>
        <w:tc>
          <w:tcPr>
            <w:tcW w:w="2064" w:type="dxa"/>
          </w:tcPr>
          <w:p w14:paraId="5D3A8A39" w14:textId="153DC51D"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4FD47882" w14:textId="77777777" w:rsidTr="002A473D">
        <w:trPr>
          <w:trHeight w:val="341"/>
        </w:trPr>
        <w:tc>
          <w:tcPr>
            <w:tcW w:w="1271" w:type="dxa"/>
          </w:tcPr>
          <w:p w14:paraId="01B6D919" w14:textId="1B664BE9" w:rsidR="002A473D" w:rsidRPr="009E656C" w:rsidRDefault="002A473D" w:rsidP="002A473D">
            <w:pPr>
              <w:jc w:val="both"/>
              <w:rPr>
                <w:rFonts w:cstheme="minorHAnsi"/>
                <w:szCs w:val="24"/>
              </w:rPr>
            </w:pPr>
            <w:r>
              <w:rPr>
                <w:rFonts w:cstheme="minorHAnsi" w:hint="eastAsia"/>
                <w:szCs w:val="24"/>
              </w:rPr>
              <w:t>7</w:t>
            </w:r>
          </w:p>
        </w:tc>
        <w:tc>
          <w:tcPr>
            <w:tcW w:w="1706" w:type="dxa"/>
          </w:tcPr>
          <w:p w14:paraId="5EB3326D" w14:textId="62A73AEC"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1BA26F19" w14:textId="09DE5947" w:rsidR="002A473D" w:rsidRPr="00C16696" w:rsidRDefault="002A473D" w:rsidP="002A473D">
            <w:pPr>
              <w:jc w:val="both"/>
              <w:rPr>
                <w:rFonts w:cstheme="minorHAnsi"/>
                <w:color w:val="BFBFBF" w:themeColor="background1" w:themeShade="BF"/>
                <w:szCs w:val="24"/>
              </w:rPr>
            </w:pPr>
            <w:r w:rsidRPr="003E43F6">
              <w:rPr>
                <w:rFonts w:ascii="Times New Roman" w:hAnsi="Times New Roman" w:cs="Times New Roman" w:hint="eastAsia"/>
              </w:rPr>
              <w:t>Semiconductors (</w:t>
            </w:r>
            <w:r w:rsidRPr="003E43F6">
              <w:rPr>
                <w:rFonts w:ascii="Times New Roman" w:hAnsi="Times New Roman" w:cs="Times New Roman"/>
              </w:rPr>
              <w:t>II</w:t>
            </w:r>
            <w:r w:rsidRPr="003E43F6">
              <w:rPr>
                <w:rFonts w:ascii="Times New Roman" w:hAnsi="Times New Roman" w:cs="Times New Roman" w:hint="eastAsia"/>
              </w:rPr>
              <w:t>)</w:t>
            </w:r>
            <w:r>
              <w:rPr>
                <w:rFonts w:ascii="Times New Roman" w:hAnsi="Times New Roman" w:cs="Times New Roman"/>
              </w:rPr>
              <w:t>: Carrier drift in semiconductors. Semiconductor band structures. Experimental determination of electronic structures.</w:t>
            </w:r>
            <w:r w:rsidRPr="00C16696">
              <w:rPr>
                <w:rFonts w:cstheme="minorHAnsi"/>
                <w:color w:val="BFBFBF" w:themeColor="background1" w:themeShade="BF"/>
                <w:szCs w:val="24"/>
              </w:rPr>
              <w:t> </w:t>
            </w:r>
          </w:p>
        </w:tc>
        <w:tc>
          <w:tcPr>
            <w:tcW w:w="2064" w:type="dxa"/>
          </w:tcPr>
          <w:p w14:paraId="418CC0FD" w14:textId="3A36B66D"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366FB9CA" w14:textId="77777777" w:rsidTr="002A473D">
        <w:trPr>
          <w:trHeight w:val="341"/>
        </w:trPr>
        <w:tc>
          <w:tcPr>
            <w:tcW w:w="1271" w:type="dxa"/>
          </w:tcPr>
          <w:p w14:paraId="252001D3" w14:textId="3E7AD866" w:rsidR="002A473D" w:rsidRPr="009E656C" w:rsidRDefault="002A473D" w:rsidP="002A473D">
            <w:pPr>
              <w:jc w:val="both"/>
              <w:rPr>
                <w:rFonts w:cstheme="minorHAnsi"/>
                <w:szCs w:val="24"/>
              </w:rPr>
            </w:pPr>
            <w:r>
              <w:rPr>
                <w:rFonts w:cstheme="minorHAnsi" w:hint="eastAsia"/>
                <w:szCs w:val="24"/>
              </w:rPr>
              <w:t>8</w:t>
            </w:r>
          </w:p>
        </w:tc>
        <w:tc>
          <w:tcPr>
            <w:tcW w:w="1706" w:type="dxa"/>
          </w:tcPr>
          <w:p w14:paraId="57F2B306" w14:textId="58CC3196"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14CACFF0" w14:textId="16DF5975" w:rsidR="002A473D" w:rsidRPr="00C16696" w:rsidRDefault="002A473D" w:rsidP="002A473D">
            <w:pPr>
              <w:jc w:val="both"/>
              <w:rPr>
                <w:rFonts w:cstheme="minorHAnsi"/>
                <w:color w:val="BFBFBF" w:themeColor="background1" w:themeShade="BF"/>
                <w:szCs w:val="24"/>
              </w:rPr>
            </w:pPr>
            <w:r w:rsidRPr="003E43F6">
              <w:rPr>
                <w:rFonts w:ascii="Times New Roman" w:hAnsi="Times New Roman" w:cs="Times New Roman" w:hint="eastAsia"/>
              </w:rPr>
              <w:t>Mid</w:t>
            </w:r>
            <w:r w:rsidRPr="006B2A96">
              <w:rPr>
                <w:rFonts w:ascii="Times New Roman" w:hAnsi="Times New Roman" w:cs="Times New Roman" w:hint="eastAsia"/>
              </w:rPr>
              <w:t>term exam</w:t>
            </w:r>
            <w:r>
              <w:rPr>
                <w:rFonts w:ascii="Times New Roman" w:hAnsi="Times New Roman" w:cs="Times New Roman"/>
              </w:rPr>
              <w:t>.</w:t>
            </w:r>
          </w:p>
        </w:tc>
        <w:tc>
          <w:tcPr>
            <w:tcW w:w="2064" w:type="dxa"/>
          </w:tcPr>
          <w:p w14:paraId="4397ED19" w14:textId="2E1886F2"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32534173" w14:textId="77777777" w:rsidTr="002A473D">
        <w:trPr>
          <w:trHeight w:val="341"/>
        </w:trPr>
        <w:tc>
          <w:tcPr>
            <w:tcW w:w="1271" w:type="dxa"/>
          </w:tcPr>
          <w:p w14:paraId="77374ED3" w14:textId="09CCA816" w:rsidR="002A473D" w:rsidRPr="009E656C" w:rsidRDefault="002A473D" w:rsidP="002A473D">
            <w:pPr>
              <w:jc w:val="both"/>
              <w:rPr>
                <w:rFonts w:cstheme="minorHAnsi"/>
                <w:szCs w:val="24"/>
              </w:rPr>
            </w:pPr>
            <w:r>
              <w:rPr>
                <w:rFonts w:cstheme="minorHAnsi" w:hint="eastAsia"/>
                <w:szCs w:val="24"/>
              </w:rPr>
              <w:t>9</w:t>
            </w:r>
          </w:p>
        </w:tc>
        <w:tc>
          <w:tcPr>
            <w:tcW w:w="1706" w:type="dxa"/>
          </w:tcPr>
          <w:p w14:paraId="1FD7E9B1" w14:textId="3D1A4939"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392CFAA7" w14:textId="44E1D86E" w:rsidR="002A473D" w:rsidRPr="00C16696" w:rsidRDefault="002A473D" w:rsidP="002A473D">
            <w:pPr>
              <w:jc w:val="both"/>
              <w:rPr>
                <w:rFonts w:cstheme="minorHAnsi"/>
                <w:color w:val="BFBFBF" w:themeColor="background1" w:themeShade="BF"/>
                <w:szCs w:val="24"/>
              </w:rPr>
            </w:pPr>
            <w:r>
              <w:rPr>
                <w:rFonts w:ascii="Times New Roman" w:hAnsi="Times New Roman" w:cs="Times New Roman" w:hint="eastAsia"/>
              </w:rPr>
              <w:t>Electronic</w:t>
            </w:r>
            <w:r w:rsidRPr="000050CA">
              <w:rPr>
                <w:rFonts w:ascii="Times New Roman" w:hAnsi="Times New Roman" w:cs="Times New Roman" w:hint="eastAsia"/>
              </w:rPr>
              <w:t xml:space="preserve"> transport in quasi-1D</w:t>
            </w:r>
            <w:r>
              <w:rPr>
                <w:rFonts w:ascii="Times New Roman" w:hAnsi="Times New Roman" w:cs="Times New Roman"/>
              </w:rPr>
              <w:t xml:space="preserve"> nanostructures (I): Semi-classical descriptions. Conductance quantization. </w:t>
            </w:r>
            <w:proofErr w:type="spellStart"/>
            <w:r>
              <w:rPr>
                <w:rFonts w:ascii="Times New Roman" w:hAnsi="Times New Roman" w:cs="Times New Roman"/>
              </w:rPr>
              <w:t>Landauer</w:t>
            </w:r>
            <w:proofErr w:type="spellEnd"/>
            <w:r>
              <w:rPr>
                <w:rFonts w:ascii="Times New Roman" w:hAnsi="Times New Roman" w:cs="Times New Roman"/>
              </w:rPr>
              <w:t xml:space="preserve"> conductance formula. Charge mobility.</w:t>
            </w:r>
          </w:p>
        </w:tc>
        <w:tc>
          <w:tcPr>
            <w:tcW w:w="2064" w:type="dxa"/>
          </w:tcPr>
          <w:p w14:paraId="0D9899DC" w14:textId="0AA15242"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38A52420" w14:textId="77777777" w:rsidTr="002A473D">
        <w:trPr>
          <w:trHeight w:val="341"/>
        </w:trPr>
        <w:tc>
          <w:tcPr>
            <w:tcW w:w="1271" w:type="dxa"/>
          </w:tcPr>
          <w:p w14:paraId="3F0298EB" w14:textId="71E553CA" w:rsidR="002A473D" w:rsidRPr="009E656C" w:rsidRDefault="002A473D" w:rsidP="002A473D">
            <w:pPr>
              <w:jc w:val="both"/>
              <w:rPr>
                <w:rFonts w:cstheme="minorHAnsi"/>
                <w:szCs w:val="24"/>
              </w:rPr>
            </w:pPr>
            <w:r>
              <w:rPr>
                <w:rFonts w:cstheme="minorHAnsi" w:hint="eastAsia"/>
                <w:szCs w:val="24"/>
              </w:rPr>
              <w:t>10</w:t>
            </w:r>
          </w:p>
        </w:tc>
        <w:tc>
          <w:tcPr>
            <w:tcW w:w="1706" w:type="dxa"/>
          </w:tcPr>
          <w:p w14:paraId="61B1356D" w14:textId="227FB6E3"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665B906E" w14:textId="48FFA5DC" w:rsidR="002A473D" w:rsidRPr="00C16696" w:rsidRDefault="002A473D" w:rsidP="002A473D">
            <w:pPr>
              <w:jc w:val="both"/>
              <w:rPr>
                <w:rFonts w:cstheme="minorHAnsi"/>
                <w:color w:val="BFBFBF" w:themeColor="background1" w:themeShade="BF"/>
                <w:szCs w:val="24"/>
              </w:rPr>
            </w:pPr>
            <w:r>
              <w:rPr>
                <w:rFonts w:ascii="Times New Roman" w:hAnsi="Times New Roman" w:cs="Times New Roman" w:hint="eastAsia"/>
              </w:rPr>
              <w:t>Electronic</w:t>
            </w:r>
            <w:r w:rsidRPr="000050CA">
              <w:rPr>
                <w:rFonts w:ascii="Times New Roman" w:hAnsi="Times New Roman" w:cs="Times New Roman" w:hint="eastAsia"/>
              </w:rPr>
              <w:t xml:space="preserve"> transport in quasi-1D</w:t>
            </w:r>
            <w:r>
              <w:rPr>
                <w:rFonts w:ascii="Times New Roman" w:hAnsi="Times New Roman" w:cs="Times New Roman"/>
              </w:rPr>
              <w:t xml:space="preserve"> nanostructures (II): Scattering mechanism. Scattering </w:t>
            </w:r>
            <w:r>
              <w:rPr>
                <w:rFonts w:ascii="Times New Roman" w:hAnsi="Times New Roman" w:cs="Times New Roman" w:hint="eastAsia"/>
              </w:rPr>
              <w:t xml:space="preserve">length. </w:t>
            </w:r>
            <w:r>
              <w:rPr>
                <w:rFonts w:ascii="Times New Roman" w:hAnsi="Times New Roman" w:cs="Times New Roman"/>
              </w:rPr>
              <w:t>Quasi-ballistic transport in nanowire transistors.</w:t>
            </w:r>
            <w:r w:rsidRPr="00C16696">
              <w:rPr>
                <w:rFonts w:cstheme="minorHAnsi"/>
                <w:color w:val="BFBFBF" w:themeColor="background1" w:themeShade="BF"/>
                <w:szCs w:val="24"/>
              </w:rPr>
              <w:t> </w:t>
            </w:r>
          </w:p>
        </w:tc>
        <w:tc>
          <w:tcPr>
            <w:tcW w:w="2064" w:type="dxa"/>
          </w:tcPr>
          <w:p w14:paraId="61C0B323" w14:textId="6BE7FCB5" w:rsidR="002A473D" w:rsidRPr="00C16696" w:rsidRDefault="002A473D" w:rsidP="002A473D">
            <w:pPr>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524864C2" w14:textId="77777777" w:rsidTr="002A473D">
        <w:trPr>
          <w:trHeight w:val="341"/>
        </w:trPr>
        <w:tc>
          <w:tcPr>
            <w:tcW w:w="1271" w:type="dxa"/>
          </w:tcPr>
          <w:p w14:paraId="3267B45F" w14:textId="0EE462DD" w:rsidR="002A473D" w:rsidRPr="009E656C" w:rsidRDefault="002A473D" w:rsidP="002A473D">
            <w:pPr>
              <w:jc w:val="both"/>
              <w:rPr>
                <w:rFonts w:cstheme="minorHAnsi"/>
                <w:szCs w:val="24"/>
              </w:rPr>
            </w:pPr>
            <w:r>
              <w:rPr>
                <w:rFonts w:cstheme="minorHAnsi" w:hint="eastAsia"/>
                <w:szCs w:val="24"/>
              </w:rPr>
              <w:t>11</w:t>
            </w:r>
          </w:p>
        </w:tc>
        <w:tc>
          <w:tcPr>
            <w:tcW w:w="1706" w:type="dxa"/>
          </w:tcPr>
          <w:p w14:paraId="4F7F64B2" w14:textId="17304B1C"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6546E5BE" w14:textId="62078AE7" w:rsidR="002A473D" w:rsidRPr="00C16696" w:rsidRDefault="002A473D" w:rsidP="002A473D">
            <w:pPr>
              <w:widowControl/>
              <w:spacing w:line="360" w:lineRule="atLeast"/>
              <w:jc w:val="both"/>
              <w:rPr>
                <w:rFonts w:cstheme="minorHAnsi"/>
                <w:color w:val="BFBFBF" w:themeColor="background1" w:themeShade="BF"/>
                <w:szCs w:val="24"/>
              </w:rPr>
            </w:pPr>
            <w:r>
              <w:rPr>
                <w:rFonts w:ascii="Times New Roman" w:hAnsi="Times New Roman" w:cs="Times New Roman" w:hint="eastAsia"/>
              </w:rPr>
              <w:t>Electronic</w:t>
            </w:r>
            <w:r w:rsidRPr="00EF7118">
              <w:rPr>
                <w:rFonts w:ascii="Times New Roman" w:hAnsi="Times New Roman" w:cs="Times New Roman"/>
              </w:rPr>
              <w:t xml:space="preserve"> transport in 2D materials (I)</w:t>
            </w:r>
            <w:r>
              <w:rPr>
                <w:rFonts w:ascii="Times New Roman" w:hAnsi="Times New Roman" w:cs="Times New Roman"/>
              </w:rPr>
              <w:t>: Introduction to 2D materials. Tunable band structure. Electronic transport.</w:t>
            </w:r>
          </w:p>
        </w:tc>
        <w:tc>
          <w:tcPr>
            <w:tcW w:w="2064" w:type="dxa"/>
          </w:tcPr>
          <w:p w14:paraId="6BE88522" w14:textId="6ED1F049"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64768C91" w14:textId="77777777" w:rsidTr="002A473D">
        <w:trPr>
          <w:trHeight w:val="341"/>
        </w:trPr>
        <w:tc>
          <w:tcPr>
            <w:tcW w:w="1271" w:type="dxa"/>
          </w:tcPr>
          <w:p w14:paraId="0CA4F023" w14:textId="36DB62D8" w:rsidR="002A473D" w:rsidRPr="009E656C" w:rsidRDefault="002A473D" w:rsidP="002A473D">
            <w:pPr>
              <w:jc w:val="both"/>
              <w:rPr>
                <w:rFonts w:cstheme="minorHAnsi"/>
                <w:szCs w:val="24"/>
              </w:rPr>
            </w:pPr>
            <w:r>
              <w:rPr>
                <w:rFonts w:cstheme="minorHAnsi" w:hint="eastAsia"/>
                <w:szCs w:val="24"/>
              </w:rPr>
              <w:t>12</w:t>
            </w:r>
          </w:p>
        </w:tc>
        <w:tc>
          <w:tcPr>
            <w:tcW w:w="1706" w:type="dxa"/>
          </w:tcPr>
          <w:p w14:paraId="2E9D2D48" w14:textId="44799B80"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5EDEF055" w14:textId="01D57288" w:rsidR="002A473D" w:rsidRPr="00C16696" w:rsidRDefault="002A473D" w:rsidP="002A473D">
            <w:pPr>
              <w:widowControl/>
              <w:spacing w:line="360" w:lineRule="atLeast"/>
              <w:jc w:val="both"/>
              <w:rPr>
                <w:rFonts w:cstheme="minorHAnsi"/>
                <w:color w:val="BFBFBF" w:themeColor="background1" w:themeShade="BF"/>
                <w:szCs w:val="24"/>
              </w:rPr>
            </w:pPr>
            <w:r>
              <w:rPr>
                <w:rFonts w:ascii="Times New Roman" w:hAnsi="Times New Roman" w:cs="Times New Roman" w:hint="eastAsia"/>
              </w:rPr>
              <w:t>Electronic</w:t>
            </w:r>
            <w:r w:rsidRPr="00EF7118">
              <w:rPr>
                <w:rFonts w:ascii="Times New Roman" w:hAnsi="Times New Roman" w:cs="Times New Roman"/>
              </w:rPr>
              <w:t xml:space="preserve"> transport in 2D materials (I</w:t>
            </w:r>
            <w:r>
              <w:rPr>
                <w:rFonts w:ascii="Times New Roman" w:hAnsi="Times New Roman" w:cs="Times New Roman"/>
              </w:rPr>
              <w:t>I</w:t>
            </w:r>
            <w:r w:rsidRPr="00EF711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 xml:space="preserve">Van der </w:t>
            </w:r>
            <w:r>
              <w:rPr>
                <w:rFonts w:ascii="Times New Roman" w:hAnsi="Times New Roman" w:cs="Times New Roman"/>
              </w:rPr>
              <w:t xml:space="preserve">Waals </w:t>
            </w:r>
            <w:r>
              <w:rPr>
                <w:rFonts w:ascii="Times New Roman" w:hAnsi="Times New Roman" w:cs="Times New Roman"/>
              </w:rPr>
              <w:lastRenderedPageBreak/>
              <w:t>heterojunctions. Composite films. Future outlooks.</w:t>
            </w:r>
          </w:p>
        </w:tc>
        <w:tc>
          <w:tcPr>
            <w:tcW w:w="2064" w:type="dxa"/>
          </w:tcPr>
          <w:p w14:paraId="29B6CA2B" w14:textId="0D3EBBE6"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lastRenderedPageBreak/>
              <w:t>Sheng-Shiuan YEH</w:t>
            </w:r>
          </w:p>
        </w:tc>
      </w:tr>
      <w:tr w:rsidR="002A473D" w:rsidRPr="00C16696" w14:paraId="3B775731" w14:textId="77777777" w:rsidTr="002A473D">
        <w:trPr>
          <w:trHeight w:val="341"/>
        </w:trPr>
        <w:tc>
          <w:tcPr>
            <w:tcW w:w="1271" w:type="dxa"/>
          </w:tcPr>
          <w:p w14:paraId="32FB7250" w14:textId="57AF5B09" w:rsidR="002A473D" w:rsidRPr="009E656C" w:rsidRDefault="002A473D" w:rsidP="002A473D">
            <w:pPr>
              <w:jc w:val="both"/>
              <w:rPr>
                <w:rFonts w:cstheme="minorHAnsi"/>
                <w:szCs w:val="24"/>
              </w:rPr>
            </w:pPr>
            <w:r>
              <w:rPr>
                <w:rFonts w:cstheme="minorHAnsi" w:hint="eastAsia"/>
                <w:szCs w:val="24"/>
              </w:rPr>
              <w:lastRenderedPageBreak/>
              <w:t>13</w:t>
            </w:r>
          </w:p>
        </w:tc>
        <w:tc>
          <w:tcPr>
            <w:tcW w:w="1706" w:type="dxa"/>
          </w:tcPr>
          <w:p w14:paraId="735D4685" w14:textId="59CE1FF1"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5C6745E4" w14:textId="7B12AB3B" w:rsidR="002A473D" w:rsidRPr="00C16696" w:rsidRDefault="002A473D" w:rsidP="002A473D">
            <w:pPr>
              <w:widowControl/>
              <w:spacing w:line="360" w:lineRule="atLeast"/>
              <w:jc w:val="both"/>
              <w:rPr>
                <w:rFonts w:cstheme="minorHAnsi"/>
                <w:color w:val="BFBFBF" w:themeColor="background1" w:themeShade="BF"/>
                <w:szCs w:val="24"/>
              </w:rPr>
            </w:pPr>
            <w:r w:rsidRPr="00EF7118">
              <w:rPr>
                <w:rFonts w:ascii="Times New Roman" w:hAnsi="Times New Roman" w:cs="Times New Roman" w:hint="eastAsia"/>
              </w:rPr>
              <w:t>1/</w:t>
            </w:r>
            <w:r w:rsidRPr="00EF7118">
              <w:rPr>
                <w:rFonts w:ascii="Times New Roman" w:hAnsi="Times New Roman" w:cs="Times New Roman" w:hint="eastAsia"/>
                <w:i/>
              </w:rPr>
              <w:t>f</w:t>
            </w:r>
            <w:r w:rsidRPr="00EF7118">
              <w:rPr>
                <w:rFonts w:ascii="Times New Roman" w:hAnsi="Times New Roman" w:cs="Times New Roman" w:hint="eastAsia"/>
              </w:rPr>
              <w:t xml:space="preserve"> noise in metallic nanowires (</w:t>
            </w:r>
            <w:r w:rsidRPr="00EF7118">
              <w:rPr>
                <w:rFonts w:ascii="Times New Roman" w:hAnsi="Times New Roman" w:cs="Times New Roman"/>
              </w:rPr>
              <w:t>I</w:t>
            </w:r>
            <w:r w:rsidRPr="00EF7118">
              <w:rPr>
                <w:rFonts w:ascii="Times New Roman" w:hAnsi="Times New Roman" w:cs="Times New Roman" w:hint="eastAsia"/>
              </w:rPr>
              <w:t>)</w:t>
            </w:r>
            <w:r>
              <w:rPr>
                <w:rFonts w:ascii="Times New Roman" w:hAnsi="Times New Roman" w:cs="Times New Roman"/>
              </w:rPr>
              <w:t>.</w:t>
            </w:r>
          </w:p>
        </w:tc>
        <w:tc>
          <w:tcPr>
            <w:tcW w:w="2064" w:type="dxa"/>
          </w:tcPr>
          <w:p w14:paraId="00F11320" w14:textId="352AAA5E"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38F0E99C" w14:textId="77777777" w:rsidTr="002A473D">
        <w:trPr>
          <w:trHeight w:val="341"/>
        </w:trPr>
        <w:tc>
          <w:tcPr>
            <w:tcW w:w="1271" w:type="dxa"/>
          </w:tcPr>
          <w:p w14:paraId="6C58BEDA" w14:textId="3FBA118F" w:rsidR="002A473D" w:rsidRPr="009E656C" w:rsidRDefault="002A473D" w:rsidP="002A473D">
            <w:pPr>
              <w:jc w:val="both"/>
              <w:rPr>
                <w:rFonts w:cstheme="minorHAnsi"/>
                <w:szCs w:val="24"/>
              </w:rPr>
            </w:pPr>
            <w:r>
              <w:rPr>
                <w:rFonts w:cstheme="minorHAnsi" w:hint="eastAsia"/>
                <w:szCs w:val="24"/>
              </w:rPr>
              <w:t>14</w:t>
            </w:r>
          </w:p>
        </w:tc>
        <w:tc>
          <w:tcPr>
            <w:tcW w:w="1706" w:type="dxa"/>
          </w:tcPr>
          <w:p w14:paraId="239EA483" w14:textId="15735006"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1819FE0C" w14:textId="3319E594" w:rsidR="002A473D" w:rsidRPr="00C16696" w:rsidRDefault="002A473D" w:rsidP="002A473D">
            <w:pPr>
              <w:widowControl/>
              <w:spacing w:line="360" w:lineRule="atLeast"/>
              <w:jc w:val="both"/>
              <w:rPr>
                <w:rFonts w:cstheme="minorHAnsi"/>
                <w:color w:val="BFBFBF" w:themeColor="background1" w:themeShade="BF"/>
                <w:szCs w:val="24"/>
              </w:rPr>
            </w:pPr>
            <w:r w:rsidRPr="00EF7118">
              <w:rPr>
                <w:rFonts w:ascii="Times New Roman" w:hAnsi="Times New Roman" w:cs="Times New Roman" w:hint="eastAsia"/>
              </w:rPr>
              <w:t>1/</w:t>
            </w:r>
            <w:r w:rsidRPr="00EF7118">
              <w:rPr>
                <w:rFonts w:ascii="Times New Roman" w:hAnsi="Times New Roman" w:cs="Times New Roman" w:hint="eastAsia"/>
                <w:i/>
              </w:rPr>
              <w:t>f</w:t>
            </w:r>
            <w:r w:rsidRPr="00EF7118">
              <w:rPr>
                <w:rFonts w:ascii="Times New Roman" w:hAnsi="Times New Roman" w:cs="Times New Roman" w:hint="eastAsia"/>
              </w:rPr>
              <w:t xml:space="preserve"> noise in metallic nanowires (</w:t>
            </w:r>
            <w:r w:rsidRPr="00EF7118">
              <w:rPr>
                <w:rFonts w:ascii="Times New Roman" w:hAnsi="Times New Roman" w:cs="Times New Roman"/>
              </w:rPr>
              <w:t>I</w:t>
            </w:r>
            <w:r>
              <w:rPr>
                <w:rFonts w:ascii="Times New Roman" w:hAnsi="Times New Roman" w:cs="Times New Roman"/>
              </w:rPr>
              <w:t>I</w:t>
            </w:r>
            <w:r w:rsidRPr="00EF7118">
              <w:rPr>
                <w:rFonts w:ascii="Times New Roman" w:hAnsi="Times New Roman" w:cs="Times New Roman" w:hint="eastAsia"/>
              </w:rPr>
              <w:t>)</w:t>
            </w:r>
            <w:r>
              <w:rPr>
                <w:rFonts w:ascii="Times New Roman" w:hAnsi="Times New Roman" w:cs="Times New Roman"/>
              </w:rPr>
              <w:t>.</w:t>
            </w:r>
          </w:p>
        </w:tc>
        <w:tc>
          <w:tcPr>
            <w:tcW w:w="2064" w:type="dxa"/>
          </w:tcPr>
          <w:p w14:paraId="3833DEA3" w14:textId="04270EBD"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2DA1AD45" w14:textId="77777777" w:rsidTr="002A473D">
        <w:trPr>
          <w:trHeight w:val="341"/>
        </w:trPr>
        <w:tc>
          <w:tcPr>
            <w:tcW w:w="1271" w:type="dxa"/>
          </w:tcPr>
          <w:p w14:paraId="0D3EC9B6" w14:textId="22910948" w:rsidR="002A473D" w:rsidRPr="009E656C" w:rsidRDefault="002A473D" w:rsidP="002A473D">
            <w:pPr>
              <w:jc w:val="both"/>
              <w:rPr>
                <w:rFonts w:cstheme="minorHAnsi"/>
                <w:szCs w:val="24"/>
              </w:rPr>
            </w:pPr>
            <w:r>
              <w:rPr>
                <w:rFonts w:cstheme="minorHAnsi" w:hint="eastAsia"/>
                <w:szCs w:val="24"/>
              </w:rPr>
              <w:t>15</w:t>
            </w:r>
          </w:p>
        </w:tc>
        <w:tc>
          <w:tcPr>
            <w:tcW w:w="1706" w:type="dxa"/>
          </w:tcPr>
          <w:p w14:paraId="3CCCFBE5" w14:textId="1E2CBAC8"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1EE8638C" w14:textId="5C805CBF" w:rsidR="002A473D" w:rsidRPr="00C16696" w:rsidRDefault="002A473D" w:rsidP="002A473D">
            <w:pPr>
              <w:widowControl/>
              <w:spacing w:line="360" w:lineRule="atLeast"/>
              <w:jc w:val="both"/>
              <w:rPr>
                <w:rFonts w:cstheme="minorHAnsi"/>
                <w:color w:val="BFBFBF" w:themeColor="background1" w:themeShade="BF"/>
                <w:szCs w:val="24"/>
              </w:rPr>
            </w:pPr>
            <w:r w:rsidRPr="00EF7118">
              <w:rPr>
                <w:rFonts w:ascii="Times New Roman" w:hAnsi="Times New Roman" w:cs="Times New Roman" w:hint="eastAsia"/>
              </w:rPr>
              <w:t>1/</w:t>
            </w:r>
            <w:r w:rsidRPr="00EF7118">
              <w:rPr>
                <w:rFonts w:ascii="Times New Roman" w:hAnsi="Times New Roman" w:cs="Times New Roman" w:hint="eastAsia"/>
                <w:i/>
              </w:rPr>
              <w:t>f</w:t>
            </w:r>
            <w:r w:rsidRPr="00EF7118">
              <w:rPr>
                <w:rFonts w:ascii="Times New Roman" w:hAnsi="Times New Roman" w:cs="Times New Roman" w:hint="eastAsia"/>
              </w:rPr>
              <w:t xml:space="preserve"> noise in semiconductors (</w:t>
            </w:r>
            <w:r w:rsidRPr="00EF7118">
              <w:rPr>
                <w:rFonts w:ascii="Times New Roman" w:hAnsi="Times New Roman" w:cs="Times New Roman"/>
              </w:rPr>
              <w:t>I</w:t>
            </w:r>
            <w:r w:rsidRPr="00EF7118">
              <w:rPr>
                <w:rFonts w:ascii="Times New Roman" w:hAnsi="Times New Roman" w:cs="Times New Roman" w:hint="eastAsia"/>
              </w:rPr>
              <w:t>)</w:t>
            </w:r>
            <w:r>
              <w:rPr>
                <w:rFonts w:ascii="Times New Roman" w:hAnsi="Times New Roman" w:cs="Times New Roman"/>
              </w:rPr>
              <w:t>.</w:t>
            </w:r>
          </w:p>
        </w:tc>
        <w:tc>
          <w:tcPr>
            <w:tcW w:w="2064" w:type="dxa"/>
          </w:tcPr>
          <w:p w14:paraId="543FC627" w14:textId="1802F1BA"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4DE39686" w14:textId="77777777" w:rsidTr="002A473D">
        <w:trPr>
          <w:trHeight w:val="341"/>
        </w:trPr>
        <w:tc>
          <w:tcPr>
            <w:tcW w:w="1271" w:type="dxa"/>
          </w:tcPr>
          <w:p w14:paraId="4E59FBD8" w14:textId="75241866" w:rsidR="002A473D" w:rsidRDefault="002A473D" w:rsidP="002A473D">
            <w:pPr>
              <w:jc w:val="both"/>
              <w:rPr>
                <w:rFonts w:cstheme="minorHAnsi"/>
                <w:szCs w:val="24"/>
              </w:rPr>
            </w:pPr>
            <w:r>
              <w:rPr>
                <w:rFonts w:cstheme="minorHAnsi" w:hint="eastAsia"/>
                <w:szCs w:val="24"/>
              </w:rPr>
              <w:t>1</w:t>
            </w:r>
            <w:r>
              <w:rPr>
                <w:rFonts w:cstheme="minorHAnsi"/>
                <w:szCs w:val="24"/>
              </w:rPr>
              <w:t>6</w:t>
            </w:r>
          </w:p>
        </w:tc>
        <w:tc>
          <w:tcPr>
            <w:tcW w:w="1706" w:type="dxa"/>
          </w:tcPr>
          <w:p w14:paraId="6D1F7877" w14:textId="1604E450"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6B5D55C1" w14:textId="04CCB0DB" w:rsidR="002A473D" w:rsidRPr="00EF7118" w:rsidRDefault="002A473D" w:rsidP="002A473D">
            <w:pPr>
              <w:widowControl/>
              <w:spacing w:line="360" w:lineRule="atLeast"/>
              <w:jc w:val="both"/>
              <w:rPr>
                <w:rFonts w:ascii="Times New Roman" w:hAnsi="Times New Roman" w:cs="Times New Roman"/>
              </w:rPr>
            </w:pPr>
            <w:r w:rsidRPr="00EF7118">
              <w:rPr>
                <w:rFonts w:ascii="Times New Roman" w:hAnsi="Times New Roman" w:cs="Times New Roman" w:hint="eastAsia"/>
              </w:rPr>
              <w:t>1/</w:t>
            </w:r>
            <w:r w:rsidRPr="00EF7118">
              <w:rPr>
                <w:rFonts w:ascii="Times New Roman" w:hAnsi="Times New Roman" w:cs="Times New Roman" w:hint="eastAsia"/>
                <w:i/>
              </w:rPr>
              <w:t xml:space="preserve">f </w:t>
            </w:r>
            <w:r w:rsidRPr="00EF7118">
              <w:rPr>
                <w:rFonts w:ascii="Times New Roman" w:hAnsi="Times New Roman" w:cs="Times New Roman" w:hint="eastAsia"/>
              </w:rPr>
              <w:t>noise in semiconductors (</w:t>
            </w:r>
            <w:r w:rsidRPr="00EF7118">
              <w:rPr>
                <w:rFonts w:ascii="Times New Roman" w:hAnsi="Times New Roman" w:cs="Times New Roman"/>
              </w:rPr>
              <w:t>I</w:t>
            </w:r>
            <w:r>
              <w:rPr>
                <w:rFonts w:ascii="Times New Roman" w:hAnsi="Times New Roman" w:cs="Times New Roman"/>
              </w:rPr>
              <w:t>I</w:t>
            </w:r>
            <w:r w:rsidRPr="00EF7118">
              <w:rPr>
                <w:rFonts w:ascii="Times New Roman" w:hAnsi="Times New Roman" w:cs="Times New Roman" w:hint="eastAsia"/>
              </w:rPr>
              <w:t>)</w:t>
            </w:r>
            <w:r>
              <w:rPr>
                <w:rFonts w:ascii="Times New Roman" w:hAnsi="Times New Roman" w:cs="Times New Roman"/>
              </w:rPr>
              <w:t>.</w:t>
            </w:r>
          </w:p>
        </w:tc>
        <w:tc>
          <w:tcPr>
            <w:tcW w:w="2064" w:type="dxa"/>
          </w:tcPr>
          <w:p w14:paraId="76AFB5EF" w14:textId="44003B65"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Sheng-Shiuan YEH</w:t>
            </w:r>
          </w:p>
        </w:tc>
      </w:tr>
      <w:tr w:rsidR="002A473D" w:rsidRPr="00C16696" w14:paraId="77C4DF52" w14:textId="77777777" w:rsidTr="002A473D">
        <w:trPr>
          <w:trHeight w:val="341"/>
        </w:trPr>
        <w:tc>
          <w:tcPr>
            <w:tcW w:w="1271" w:type="dxa"/>
          </w:tcPr>
          <w:p w14:paraId="1EA4AF1D" w14:textId="2EBDAD3D" w:rsidR="002A473D" w:rsidRDefault="002A473D" w:rsidP="002A473D">
            <w:pPr>
              <w:jc w:val="both"/>
              <w:rPr>
                <w:rFonts w:cstheme="minorHAnsi"/>
                <w:szCs w:val="24"/>
              </w:rPr>
            </w:pPr>
            <w:r>
              <w:rPr>
                <w:rFonts w:cstheme="minorHAnsi" w:hint="eastAsia"/>
                <w:szCs w:val="24"/>
              </w:rPr>
              <w:t>1</w:t>
            </w:r>
            <w:r>
              <w:rPr>
                <w:rFonts w:cstheme="minorHAnsi"/>
                <w:szCs w:val="24"/>
              </w:rPr>
              <w:t>7</w:t>
            </w:r>
          </w:p>
        </w:tc>
        <w:tc>
          <w:tcPr>
            <w:tcW w:w="1706" w:type="dxa"/>
          </w:tcPr>
          <w:p w14:paraId="2EDEB0FF" w14:textId="54B78BE1"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TBD</w:t>
            </w:r>
          </w:p>
        </w:tc>
        <w:tc>
          <w:tcPr>
            <w:tcW w:w="3255" w:type="dxa"/>
          </w:tcPr>
          <w:p w14:paraId="3038E8BA" w14:textId="0E0E4E1C" w:rsidR="002A473D" w:rsidRPr="00EF7118" w:rsidRDefault="002A473D" w:rsidP="002A473D">
            <w:pPr>
              <w:widowControl/>
              <w:spacing w:line="360" w:lineRule="atLeast"/>
              <w:jc w:val="both"/>
              <w:rPr>
                <w:rFonts w:ascii="Times New Roman" w:hAnsi="Times New Roman" w:cs="Times New Roman"/>
              </w:rPr>
            </w:pPr>
            <w:r>
              <w:rPr>
                <w:rFonts w:ascii="Times New Roman" w:hAnsi="Times New Roman" w:cs="Times New Roman" w:hint="eastAsia"/>
              </w:rPr>
              <w:t>Final exam (</w:t>
            </w:r>
            <w:r>
              <w:rPr>
                <w:rFonts w:ascii="Times New Roman" w:hAnsi="Times New Roman" w:cs="Times New Roman"/>
              </w:rPr>
              <w:t>or r</w:t>
            </w:r>
            <w:r>
              <w:rPr>
                <w:rFonts w:ascii="Times New Roman" w:hAnsi="Times New Roman" w:cs="Times New Roman" w:hint="eastAsia"/>
              </w:rPr>
              <w:t>eport)</w:t>
            </w:r>
            <w:r>
              <w:rPr>
                <w:rFonts w:ascii="Times New Roman" w:hAnsi="Times New Roman" w:cs="Times New Roman"/>
              </w:rPr>
              <w:t>.</w:t>
            </w:r>
          </w:p>
        </w:tc>
        <w:tc>
          <w:tcPr>
            <w:tcW w:w="2064" w:type="dxa"/>
          </w:tcPr>
          <w:p w14:paraId="1244E2FE" w14:textId="57F36ED3" w:rsidR="002A473D" w:rsidRPr="00C16696" w:rsidRDefault="002A473D" w:rsidP="002A473D">
            <w:pPr>
              <w:widowControl/>
              <w:spacing w:line="360" w:lineRule="atLeast"/>
              <w:jc w:val="both"/>
              <w:rPr>
                <w:rFonts w:cstheme="minorHAnsi"/>
                <w:color w:val="BFBFBF" w:themeColor="background1" w:themeShade="BF"/>
                <w:szCs w:val="24"/>
              </w:rPr>
            </w:pPr>
            <w:r w:rsidRPr="002A473D">
              <w:rPr>
                <w:rFonts w:cstheme="minorHAnsi"/>
                <w:color w:val="000000" w:themeColor="text1"/>
                <w:szCs w:val="24"/>
              </w:rPr>
              <w:t>Sheng-Shiuan YEH</w:t>
            </w:r>
          </w:p>
        </w:tc>
      </w:tr>
    </w:tbl>
    <w:p w14:paraId="3AA20E74" w14:textId="5E27AC4D" w:rsidR="0047209A" w:rsidRPr="00087098" w:rsidRDefault="0047209A" w:rsidP="00087098">
      <w:pPr>
        <w:jc w:val="both"/>
        <w:rPr>
          <w:color w:val="BFBFBF" w:themeColor="background1" w:themeShade="BF"/>
          <w:szCs w:val="24"/>
        </w:rPr>
      </w:pPr>
    </w:p>
    <w:sectPr w:rsidR="0047209A" w:rsidRPr="00087098">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AE1A" w14:textId="77777777" w:rsidR="00F57316" w:rsidRDefault="00F57316" w:rsidP="00737D85">
      <w:r>
        <w:separator/>
      </w:r>
    </w:p>
  </w:endnote>
  <w:endnote w:type="continuationSeparator" w:id="0">
    <w:p w14:paraId="69A866E2" w14:textId="77777777" w:rsidR="00F57316" w:rsidRDefault="00F57316"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C2C8" w14:textId="77777777" w:rsidR="00F57316" w:rsidRDefault="00F57316" w:rsidP="00737D85">
      <w:r>
        <w:separator/>
      </w:r>
    </w:p>
  </w:footnote>
  <w:footnote w:type="continuationSeparator" w:id="0">
    <w:p w14:paraId="30CF4F88" w14:textId="77777777" w:rsidR="00F57316" w:rsidRDefault="00F57316" w:rsidP="007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214B9"/>
    <w:rsid w:val="00027A01"/>
    <w:rsid w:val="00075FA1"/>
    <w:rsid w:val="00080772"/>
    <w:rsid w:val="00087098"/>
    <w:rsid w:val="000C01C5"/>
    <w:rsid w:val="000D3B99"/>
    <w:rsid w:val="001260B2"/>
    <w:rsid w:val="001B64C1"/>
    <w:rsid w:val="00215946"/>
    <w:rsid w:val="00243C4B"/>
    <w:rsid w:val="002A473D"/>
    <w:rsid w:val="002B57A9"/>
    <w:rsid w:val="002B714E"/>
    <w:rsid w:val="002D581C"/>
    <w:rsid w:val="002D5B7D"/>
    <w:rsid w:val="002E3778"/>
    <w:rsid w:val="002E59E1"/>
    <w:rsid w:val="002F4DF3"/>
    <w:rsid w:val="00330897"/>
    <w:rsid w:val="003B37D5"/>
    <w:rsid w:val="003C0F67"/>
    <w:rsid w:val="003D2F5D"/>
    <w:rsid w:val="0045430E"/>
    <w:rsid w:val="0047209A"/>
    <w:rsid w:val="00476BEC"/>
    <w:rsid w:val="00484E5E"/>
    <w:rsid w:val="00491227"/>
    <w:rsid w:val="004C0CFE"/>
    <w:rsid w:val="004E034D"/>
    <w:rsid w:val="004E53D8"/>
    <w:rsid w:val="004F70CE"/>
    <w:rsid w:val="00533986"/>
    <w:rsid w:val="00571FC5"/>
    <w:rsid w:val="005D1351"/>
    <w:rsid w:val="005E620E"/>
    <w:rsid w:val="005F2C4C"/>
    <w:rsid w:val="006478EB"/>
    <w:rsid w:val="006D20AB"/>
    <w:rsid w:val="006F4952"/>
    <w:rsid w:val="0072087F"/>
    <w:rsid w:val="00737D85"/>
    <w:rsid w:val="007816AD"/>
    <w:rsid w:val="0078274B"/>
    <w:rsid w:val="00797280"/>
    <w:rsid w:val="007B0F22"/>
    <w:rsid w:val="008323EE"/>
    <w:rsid w:val="00847783"/>
    <w:rsid w:val="00915B5F"/>
    <w:rsid w:val="009E656C"/>
    <w:rsid w:val="00A86D45"/>
    <w:rsid w:val="00A97A0F"/>
    <w:rsid w:val="00AE2CE3"/>
    <w:rsid w:val="00B03557"/>
    <w:rsid w:val="00B0468D"/>
    <w:rsid w:val="00B05C21"/>
    <w:rsid w:val="00B52E64"/>
    <w:rsid w:val="00B703AE"/>
    <w:rsid w:val="00B946B9"/>
    <w:rsid w:val="00BA0AD4"/>
    <w:rsid w:val="00BE0137"/>
    <w:rsid w:val="00C05F47"/>
    <w:rsid w:val="00C16696"/>
    <w:rsid w:val="00C82C92"/>
    <w:rsid w:val="00C84EC9"/>
    <w:rsid w:val="00C866CB"/>
    <w:rsid w:val="00C9517F"/>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57316"/>
    <w:rsid w:val="00F66602"/>
    <w:rsid w:val="00F75FC9"/>
    <w:rsid w:val="00F80F05"/>
    <w:rsid w:val="00FA2C0A"/>
    <w:rsid w:val="00FB017D"/>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paragraph" w:customStyle="1" w:styleId="TableParagraph">
    <w:name w:val="Table Paragraph"/>
    <w:basedOn w:val="a"/>
    <w:uiPriority w:val="1"/>
    <w:qFormat/>
    <w:rsid w:val="001B64C1"/>
    <w:pPr>
      <w:autoSpaceDE w:val="0"/>
      <w:autoSpaceDN w:val="0"/>
    </w:pPr>
    <w:rPr>
      <w:rFonts w:ascii="標楷體" w:eastAsia="標楷體" w:hAnsi="標楷體" w:cs="標楷體"/>
      <w:kern w:val="0"/>
      <w:sz w:val="22"/>
      <w:lang w:val="zh-TW" w:bidi="zh-TW"/>
    </w:rPr>
  </w:style>
  <w:style w:type="character" w:customStyle="1" w:styleId="BlueMSJHBD-SB12pt">
    <w:name w:val="BlueMSJHBD-SB12pt"/>
    <w:rsid w:val="001B64C1"/>
    <w:rPr>
      <w:rFonts w:ascii="微軟正黑體" w:eastAsia="微軟正黑體" w:hAnsi="微軟正黑體" w:cs="微軟正黑體"/>
      <w:color w:val="0000FF"/>
      <w:sz w:val="24"/>
      <w:szCs w:val="24"/>
    </w:rPr>
  </w:style>
  <w:style w:type="character" w:styleId="ab">
    <w:name w:val="Hyperlink"/>
    <w:rsid w:val="001B64C1"/>
    <w:rPr>
      <w:color w:val="0000FF"/>
      <w:u w:val="single"/>
    </w:rPr>
  </w:style>
  <w:style w:type="character" w:customStyle="1" w:styleId="fn">
    <w:name w:val="fn"/>
    <w:rsid w:val="001B64C1"/>
  </w:style>
  <w:style w:type="character" w:customStyle="1" w:styleId="1">
    <w:name w:val="副標題1"/>
    <w:rsid w:val="001B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w/search?hl=zh-TW&amp;tbo=p&amp;tbm=bks&amp;q=inauthor:%22James+C.+Greer%22" TargetMode="External"/><Relationship Id="rId3" Type="http://schemas.openxmlformats.org/officeDocument/2006/relationships/settings" Target="settings.xml"/><Relationship Id="rId7" Type="http://schemas.openxmlformats.org/officeDocument/2006/relationships/hyperlink" Target="https://www.google.com.tw/search?hl=zh-TW&amp;tbo=p&amp;tbm=bks&amp;q=inauthor:%22Jean-Pierre+Coling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tw/search?hl=zh-TW&amp;tbo=p&amp;tbm=bks&amp;q=inauthor:%22Jim+Greer%2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56</cp:revision>
  <dcterms:created xsi:type="dcterms:W3CDTF">2020-08-19T09:55:00Z</dcterms:created>
  <dcterms:modified xsi:type="dcterms:W3CDTF">2021-11-25T07:35:00Z</dcterms:modified>
</cp:coreProperties>
</file>