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4"/>
        </w:rPr>
      </w:pPr>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pPr>
        <w:jc w:val="both"/>
        <w:rPr>
          <w:szCs w:val="24"/>
        </w:rPr>
      </w:pPr>
    </w:p>
    <w:p>
      <w:pPr>
        <w:jc w:val="both"/>
        <w:rPr>
          <w:b/>
          <w:szCs w:val="24"/>
        </w:rPr>
      </w:pPr>
      <w:r>
        <w:rPr>
          <w:rFonts w:hint="eastAsia"/>
          <w:b/>
          <w:szCs w:val="24"/>
        </w:rPr>
        <w:t>Course Information</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D8D8D8" w:themeFill="background1" w:themeFillShade="D9"/>
          </w:tcPr>
          <w:p>
            <w:pPr>
              <w:jc w:val="both"/>
              <w:rPr>
                <w:szCs w:val="24"/>
              </w:rPr>
            </w:pPr>
            <w:r>
              <w:rPr>
                <w:rFonts w:hint="eastAsia"/>
                <w:szCs w:val="24"/>
              </w:rPr>
              <w:t>Course Name</w:t>
            </w:r>
          </w:p>
          <w:p>
            <w:pPr>
              <w:rPr>
                <w:sz w:val="20"/>
                <w:szCs w:val="20"/>
              </w:rPr>
            </w:pPr>
            <w:r>
              <w:rPr>
                <w:rFonts w:hint="eastAsia"/>
                <w:sz w:val="20"/>
                <w:szCs w:val="20"/>
              </w:rPr>
              <w:t>*</w:t>
            </w:r>
            <w:r>
              <w:rPr>
                <w:sz w:val="20"/>
                <w:szCs w:val="20"/>
              </w:rPr>
              <w:t xml:space="preserve">provide the </w:t>
            </w:r>
            <w:r>
              <w:rPr>
                <w:b/>
                <w:bCs/>
                <w:sz w:val="20"/>
                <w:szCs w:val="20"/>
              </w:rPr>
              <w:t>English</w:t>
            </w:r>
            <w:r>
              <w:rPr>
                <w:sz w:val="20"/>
                <w:szCs w:val="20"/>
              </w:rPr>
              <w:t xml:space="preserve"> course name of the course.</w:t>
            </w:r>
            <w:r>
              <w:rPr>
                <w:rFonts w:hint="eastAsia"/>
                <w:sz w:val="20"/>
                <w:szCs w:val="20"/>
              </w:rPr>
              <w:t xml:space="preserve"> </w:t>
            </w:r>
          </w:p>
        </w:tc>
        <w:tc>
          <w:tcPr>
            <w:tcW w:w="5891" w:type="dxa"/>
          </w:tcPr>
          <w:p>
            <w:pPr>
              <w:jc w:val="both"/>
              <w:rPr>
                <w:color w:val="000000" w:themeColor="text1"/>
                <w:szCs w:val="24"/>
                <w14:textFill>
                  <w14:solidFill>
                    <w14:schemeClr w14:val="tx1"/>
                  </w14:solidFill>
                </w14:textFill>
              </w:rPr>
            </w:pPr>
            <w:bookmarkStart w:id="0" w:name="_GoBack"/>
            <w:r>
              <w:rPr>
                <w:color w:val="000000" w:themeColor="text1"/>
                <w:szCs w:val="24"/>
                <w14:textFill>
                  <w14:solidFill>
                    <w14:schemeClr w14:val="tx1"/>
                  </w14:solidFill>
                </w14:textFill>
              </w:rPr>
              <w:t>Introduction to Nanoscale Science and Engineering</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D8D8D8" w:themeFill="background1" w:themeFillShade="D9"/>
          </w:tcPr>
          <w:p>
            <w:pPr>
              <w:jc w:val="both"/>
              <w:rPr>
                <w:szCs w:val="24"/>
              </w:rPr>
            </w:pPr>
            <w:r>
              <w:rPr>
                <w:rFonts w:hint="eastAsia"/>
                <w:szCs w:val="24"/>
              </w:rPr>
              <w:t>Lecturer(s</w:t>
            </w:r>
            <w:r>
              <w:rPr>
                <w:szCs w:val="24"/>
              </w:rPr>
              <w:t>)</w:t>
            </w:r>
          </w:p>
          <w:p>
            <w:pPr>
              <w:rPr>
                <w:sz w:val="20"/>
                <w:szCs w:val="20"/>
              </w:rPr>
            </w:pPr>
            <w:r>
              <w:rPr>
                <w:rFonts w:hint="eastAsia"/>
                <w:sz w:val="20"/>
                <w:szCs w:val="20"/>
              </w:rPr>
              <w:t>*</w:t>
            </w:r>
            <w:r>
              <w:rPr>
                <w:sz w:val="20"/>
                <w:szCs w:val="20"/>
              </w:rPr>
              <w:t xml:space="preserve">provide the lecturers’ </w:t>
            </w:r>
            <w:r>
              <w:rPr>
                <w:b/>
                <w:bCs/>
                <w:sz w:val="20"/>
                <w:szCs w:val="20"/>
              </w:rPr>
              <w:t>English</w:t>
            </w:r>
            <w:r>
              <w:rPr>
                <w:sz w:val="20"/>
                <w:szCs w:val="20"/>
              </w:rPr>
              <w:t xml:space="preserve"> name</w:t>
            </w:r>
            <w:r>
              <w:rPr>
                <w:rFonts w:hint="eastAsia"/>
                <w:sz w:val="20"/>
                <w:szCs w:val="20"/>
              </w:rPr>
              <w:t xml:space="preserve">. </w:t>
            </w:r>
            <w:r>
              <w:rPr>
                <w:sz w:val="20"/>
                <w:szCs w:val="20"/>
              </w:rPr>
              <w:t>If there are more than one lecturer, please indicate all lecturers in the column.</w:t>
            </w:r>
          </w:p>
        </w:tc>
        <w:tc>
          <w:tcPr>
            <w:tcW w:w="5891" w:type="dxa"/>
          </w:tcPr>
          <w:p>
            <w:pPr>
              <w:widowControl/>
              <w:jc w:val="both"/>
              <w:rPr>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405" w:type="dxa"/>
            <w:shd w:val="clear" w:color="auto" w:fill="D8D8D8" w:themeFill="background1" w:themeFillShade="D9"/>
          </w:tcPr>
          <w:p>
            <w:pPr>
              <w:jc w:val="both"/>
              <w:rPr>
                <w:szCs w:val="24"/>
              </w:rPr>
            </w:pPr>
            <w:r>
              <w:rPr>
                <w:szCs w:val="24"/>
              </w:rPr>
              <w:t>C</w:t>
            </w:r>
            <w:r>
              <w:rPr>
                <w:rFonts w:hint="eastAsia"/>
                <w:szCs w:val="24"/>
              </w:rPr>
              <w:t xml:space="preserve">ourse </w:t>
            </w:r>
            <w:r>
              <w:rPr>
                <w:szCs w:val="24"/>
              </w:rPr>
              <w:t>Description</w:t>
            </w:r>
          </w:p>
          <w:p>
            <w:pPr>
              <w:rPr>
                <w:szCs w:val="24"/>
              </w:rPr>
            </w:pPr>
            <w:r>
              <w:rPr>
                <w:rFonts w:hint="eastAsia"/>
                <w:sz w:val="20"/>
                <w:szCs w:val="20"/>
              </w:rPr>
              <w:t>*</w:t>
            </w:r>
            <w:r>
              <w:rPr>
                <w:sz w:val="20"/>
                <w:szCs w:val="20"/>
              </w:rPr>
              <w:t>briefly describe the contents covered in the courses.</w:t>
            </w:r>
          </w:p>
        </w:tc>
        <w:tc>
          <w:tcPr>
            <w:tcW w:w="5891" w:type="dxa"/>
          </w:tcPr>
          <w:p>
            <w:pPr>
              <w:pStyle w:val="12"/>
              <w:spacing w:before="56" w:line="312" w:lineRule="auto"/>
              <w:ind w:left="100"/>
              <w:rPr>
                <w:rFonts w:asciiTheme="minorHAnsi" w:hAnsiTheme="minorHAnsi" w:cstheme="minorHAnsi"/>
              </w:rPr>
            </w:pPr>
            <w:r>
              <w:rPr>
                <w:rFonts w:eastAsia="한양신명조" w:asciiTheme="minorHAnsi" w:hAnsiTheme="minorHAnsi" w:cstheme="minorHAnsi"/>
                <w:sz w:val="24"/>
                <w:szCs w:val="24"/>
              </w:rPr>
              <w:t>Nanoscience and Nanotechnology are the refinement of functional properties of materials, devices, or systems that are approximately 1-100 nm in at least one dimension. In recent years, nanoscience and nanotechnology have revolutionized how we think of science and its impact on society. In this course, the student will explore a wide range of new science and technologies based on and influenced by the breakthroughs in the field of “nano”. Such examples include, but are not limited to, nanoelectronics, nanooptics, nanophotonics, nanomagnetics, nanomechanical systems and nanosensors. A general goal is to understand the fundamental concepts in the theory, design, manufacturing, characterization and application of various nanomaterials and nanostructures. Through the classroom lecture, review of scientific literature, and student projects, the student is afforded an opportunity to become well-versed in this important burgeoning field of nanoscience and nanotechnology.</w:t>
            </w:r>
          </w:p>
          <w:p>
            <w:pPr>
              <w:jc w:val="both"/>
              <w:rPr>
                <w:rFonts w:cstheme="minorHAnsi"/>
                <w:color w:val="BFBFBF" w:themeColor="background1" w:themeShade="BF"/>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2405" w:type="dxa"/>
            <w:shd w:val="clear" w:color="auto" w:fill="D8D8D8" w:themeFill="background1" w:themeFillShade="D9"/>
          </w:tcPr>
          <w:p>
            <w:pPr>
              <w:jc w:val="both"/>
              <w:rPr>
                <w:szCs w:val="24"/>
              </w:rPr>
            </w:pPr>
            <w:r>
              <w:rPr>
                <w:rFonts w:hint="eastAsia"/>
                <w:szCs w:val="24"/>
              </w:rPr>
              <w:t xml:space="preserve">Course </w:t>
            </w:r>
            <w:r>
              <w:rPr>
                <w:szCs w:val="24"/>
              </w:rPr>
              <w:t>O</w:t>
            </w:r>
            <w:r>
              <w:rPr>
                <w:rFonts w:hint="eastAsia"/>
                <w:szCs w:val="24"/>
              </w:rPr>
              <w:t>bjectives</w:t>
            </w:r>
          </w:p>
          <w:p>
            <w:pPr>
              <w:rPr>
                <w:sz w:val="20"/>
                <w:szCs w:val="20"/>
              </w:rPr>
            </w:pPr>
            <w:r>
              <w:rPr>
                <w:rFonts w:hint="eastAsia"/>
                <w:sz w:val="20"/>
                <w:szCs w:val="20"/>
              </w:rPr>
              <w:t>*</w:t>
            </w:r>
            <w:r>
              <w:rPr>
                <w:sz w:val="20"/>
                <w:szCs w:val="20"/>
              </w:rPr>
              <w:t>list out knowledge or skills students should acquire upon completion of course.</w:t>
            </w:r>
          </w:p>
        </w:tc>
        <w:tc>
          <w:tcPr>
            <w:tcW w:w="5891" w:type="dxa"/>
          </w:tcPr>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1. Understand fundamental material science and solid state physics, and apply the obtained knowledge to the study of nanoscale science and engineering</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2. To illustrate how material properties, such as electronic, optical, magnetic, mechanical properties, can be tailored at the nanoscale </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3. Understand the fundamental concepts in the design, fabrication, manufacturing, characterization and application of various nanoscale materials and structures</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4. Develop the skill to be conversant in the multiple disciplines involved in nanoscience and nanotechnology</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5. Aware of ethical and environmental issues resulted from nanoscience and nanotechnology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405" w:type="dxa"/>
            <w:shd w:val="clear" w:color="auto" w:fill="D8D8D8" w:themeFill="background1" w:themeFillShade="D9"/>
          </w:tcPr>
          <w:p>
            <w:pPr>
              <w:jc w:val="both"/>
              <w:rPr>
                <w:szCs w:val="24"/>
              </w:rPr>
            </w:pPr>
            <w:r>
              <w:rPr>
                <w:szCs w:val="24"/>
              </w:rPr>
              <w:t>Suggested Proficiencies</w:t>
            </w:r>
          </w:p>
          <w:p>
            <w:pPr>
              <w:jc w:val="both"/>
              <w:rPr>
                <w:szCs w:val="24"/>
              </w:rPr>
            </w:pPr>
            <w:r>
              <w:rPr>
                <w:szCs w:val="24"/>
              </w:rPr>
              <w:t>(if any)</w:t>
            </w:r>
          </w:p>
          <w:p>
            <w:pPr>
              <w:rPr>
                <w:szCs w:val="24"/>
              </w:rPr>
            </w:pPr>
            <w:r>
              <w:rPr>
                <w:rFonts w:hint="eastAsia"/>
                <w:sz w:val="20"/>
                <w:szCs w:val="20"/>
              </w:rPr>
              <w:t>*</w:t>
            </w:r>
            <w:r>
              <w:rPr>
                <w:sz w:val="20"/>
                <w:szCs w:val="20"/>
              </w:rPr>
              <w:t>list preferred knowledge or skills students should have before taking the course.</w:t>
            </w:r>
          </w:p>
        </w:tc>
        <w:tc>
          <w:tcPr>
            <w:tcW w:w="5891" w:type="dxa"/>
          </w:tcPr>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Senior standing or Graduate level in Engineering or Science</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Required: Calculus, General Physics I/II</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Preferred: Electromagnetics or Electromagnetism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405" w:type="dxa"/>
            <w:shd w:val="clear" w:color="auto" w:fill="D8D8D8" w:themeFill="background1" w:themeFillShade="D9"/>
          </w:tcPr>
          <w:p>
            <w:pPr>
              <w:jc w:val="both"/>
              <w:rPr>
                <w:szCs w:val="24"/>
              </w:rPr>
            </w:pPr>
            <w:r>
              <w:rPr>
                <w:szCs w:val="24"/>
              </w:rPr>
              <w:t>Reading List</w:t>
            </w:r>
          </w:p>
          <w:p>
            <w:pPr>
              <w:jc w:val="both"/>
              <w:rPr>
                <w:szCs w:val="24"/>
              </w:rPr>
            </w:pPr>
            <w:r>
              <w:rPr>
                <w:szCs w:val="24"/>
              </w:rPr>
              <w:t>(if any)</w:t>
            </w:r>
          </w:p>
          <w:p>
            <w:pPr>
              <w:rPr>
                <w:szCs w:val="24"/>
              </w:rPr>
            </w:pPr>
            <w:r>
              <w:rPr>
                <w:rFonts w:hint="eastAsia"/>
                <w:sz w:val="20"/>
                <w:szCs w:val="20"/>
              </w:rPr>
              <w:t>*</w:t>
            </w:r>
            <w:r>
              <w:rPr>
                <w:sz w:val="20"/>
                <w:szCs w:val="20"/>
              </w:rPr>
              <w:t>list out the textbooks, references, or other reading materials.</w:t>
            </w:r>
          </w:p>
        </w:tc>
        <w:tc>
          <w:tcPr>
            <w:tcW w:w="5891" w:type="dxa"/>
          </w:tcPr>
          <w:p>
            <w:pPr>
              <w:jc w:val="both"/>
              <w:rPr>
                <w:rFonts w:eastAsia="Malgun Gothic"/>
                <w:color w:val="000000" w:themeColor="text1"/>
                <w:szCs w:val="24"/>
                <w:lang w:eastAsia="ko-KR"/>
                <w14:textFill>
                  <w14:solidFill>
                    <w14:schemeClr w14:val="tx1"/>
                  </w14:solidFill>
                </w14:textFill>
              </w:rPr>
            </w:pPr>
            <w:r>
              <w:rPr>
                <w:rFonts w:hint="eastAsia" w:eastAsia="Malgun Gothic"/>
                <w:color w:val="000000" w:themeColor="text1"/>
                <w:szCs w:val="24"/>
                <w:lang w:eastAsia="ko-KR"/>
                <w14:textFill>
                  <w14:solidFill>
                    <w14:schemeClr w14:val="tx1"/>
                  </w14:solidFill>
                </w14:textFill>
              </w:rPr>
              <w:t>*</w:t>
            </w:r>
            <w:r>
              <w:rPr>
                <w:color w:val="000000" w:themeColor="text1"/>
                <w:sz w:val="20"/>
                <w:szCs w:val="20"/>
                <w14:textFill>
                  <w14:solidFill>
                    <w14:schemeClr w14:val="tx1"/>
                  </w14:solidFill>
                </w14:textFill>
              </w:rPr>
              <w:t xml:space="preserve"> </w:t>
            </w:r>
            <w:r>
              <w:rPr>
                <w:rFonts w:hint="eastAsia" w:ascii="바탕체" w:hAnsi="바탕체" w:eastAsia="바탕체" w:cs="바탕체"/>
                <w:color w:val="000000" w:themeColor="text1"/>
                <w:sz w:val="20"/>
                <w:szCs w:val="20"/>
                <w:lang w:eastAsia="ko-KR"/>
                <w14:textFill>
                  <w14:solidFill>
                    <w14:schemeClr w14:val="tx1"/>
                  </w14:solidFill>
                </w14:textFill>
              </w:rPr>
              <w:t>R</w:t>
            </w:r>
            <w:r>
              <w:rPr>
                <w:color w:val="000000" w:themeColor="text1"/>
                <w:sz w:val="20"/>
                <w:szCs w:val="20"/>
                <w14:textFill>
                  <w14:solidFill>
                    <w14:schemeClr w14:val="tx1"/>
                  </w14:solidFill>
                </w14:textFill>
              </w:rPr>
              <w:t>eferences</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1. Introduction to Nanoscience and Nanotechnology, by Chris Binns, John Wiley &amp; Sons, 2010 </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2. Nanotechnology: An Introduction, by Jeremy Ramsden, William Andrew, 2011 </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3. Introduction to Nanoscience, by Stuart Lindsay, Oxford University Press, 2009 </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4. Introduction to Nanoscience and Nanotechnology, by Gabor L. Hornyak, H.F. Tibbals, Joydeep Dutta and John J. Moore, CRC Press, 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405" w:type="dxa"/>
            <w:shd w:val="clear" w:color="auto" w:fill="D8D8D8" w:themeFill="background1" w:themeFillShade="D9"/>
          </w:tcPr>
          <w:p>
            <w:pPr>
              <w:jc w:val="both"/>
              <w:rPr>
                <w:szCs w:val="24"/>
              </w:rPr>
            </w:pPr>
            <w:r>
              <w:rPr>
                <w:rFonts w:hint="eastAsia"/>
                <w:szCs w:val="24"/>
              </w:rPr>
              <w:t>Gradi</w:t>
            </w:r>
            <w:r>
              <w:rPr>
                <w:szCs w:val="24"/>
              </w:rPr>
              <w:t>ng Criteria</w:t>
            </w:r>
          </w:p>
          <w:p>
            <w:pPr>
              <w:rPr>
                <w:szCs w:val="24"/>
              </w:rPr>
            </w:pPr>
            <w:r>
              <w:rPr>
                <w:rFonts w:hint="eastAsia"/>
                <w:sz w:val="20"/>
                <w:szCs w:val="20"/>
              </w:rPr>
              <w:t>*</w:t>
            </w:r>
            <w:r>
              <w:rPr>
                <w:sz w:val="20"/>
                <w:szCs w:val="20"/>
              </w:rPr>
              <w:t>how would the students be assessed during the course.</w:t>
            </w:r>
          </w:p>
        </w:tc>
        <w:tc>
          <w:tcPr>
            <w:tcW w:w="5891" w:type="dxa"/>
          </w:tcPr>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Quiz: each lecture has short quiz, which counts total 50%.</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Homework: 5 handed-in homework assignments count for total 25%</w:t>
            </w:r>
          </w:p>
          <w:p>
            <w:pPr>
              <w:tabs>
                <w:tab w:val="left" w:pos="1670"/>
              </w:tabs>
              <w:jc w:val="both"/>
              <w:rPr>
                <w:szCs w:val="24"/>
              </w:rPr>
            </w:pPr>
            <w:r>
              <w:rPr>
                <w:color w:val="000000" w:themeColor="text1"/>
                <w:szCs w:val="24"/>
                <w14:textFill>
                  <w14:solidFill>
                    <w14:schemeClr w14:val="tx1"/>
                  </w14:solidFill>
                </w14:textFill>
              </w:rPr>
              <w:t>Exam: midterm 25%</w:t>
            </w:r>
            <w:r>
              <w:rPr>
                <w:color w:val="000000" w:themeColor="text1"/>
                <w:szCs w:val="24"/>
                <w14:textFill>
                  <w14:solidFill>
                    <w14:schemeClr w14:val="tx1"/>
                  </w14:solidFill>
                </w14:textFill>
              </w:rPr>
              <w:tab/>
            </w:r>
          </w:p>
        </w:tc>
      </w:tr>
    </w:tbl>
    <w:p>
      <w:pPr>
        <w:jc w:val="both"/>
        <w:rPr>
          <w:szCs w:val="24"/>
        </w:rPr>
      </w:pPr>
    </w:p>
    <w:p>
      <w:pPr>
        <w:widowControl/>
        <w:jc w:val="both"/>
        <w:rPr>
          <w:szCs w:val="24"/>
        </w:rPr>
      </w:pPr>
    </w:p>
    <w:p>
      <w:pPr>
        <w:jc w:val="both"/>
        <w:rPr>
          <w:szCs w:val="24"/>
        </w:rPr>
      </w:pPr>
      <w:r>
        <w:rPr>
          <w:b/>
          <w:szCs w:val="24"/>
        </w:rPr>
        <w:t>Course Schedule</w:t>
      </w:r>
    </w:p>
    <w:p>
      <w:pPr>
        <w:jc w:val="both"/>
        <w:rPr>
          <w:sz w:val="20"/>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706"/>
        <w:gridCol w:w="3397"/>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271" w:type="dxa"/>
            <w:shd w:val="clear" w:color="auto" w:fill="E7E6E6" w:themeFill="background2"/>
          </w:tcPr>
          <w:p>
            <w:pPr>
              <w:jc w:val="both"/>
              <w:rPr>
                <w:rFonts w:cstheme="minorHAnsi"/>
                <w:szCs w:val="24"/>
              </w:rPr>
            </w:pPr>
            <w:r>
              <w:rPr>
                <w:rFonts w:cstheme="minorHAnsi"/>
                <w:szCs w:val="24"/>
              </w:rPr>
              <w:t>Class</w:t>
            </w:r>
          </w:p>
        </w:tc>
        <w:tc>
          <w:tcPr>
            <w:tcW w:w="1706" w:type="dxa"/>
            <w:shd w:val="clear" w:color="auto" w:fill="E7E6E6" w:themeFill="background2"/>
          </w:tcPr>
          <w:p>
            <w:pPr>
              <w:jc w:val="both"/>
              <w:rPr>
                <w:rFonts w:cstheme="minorHAnsi"/>
                <w:szCs w:val="24"/>
                <w:lang w:eastAsia="ko-KR"/>
              </w:rPr>
            </w:pPr>
            <w:r>
              <w:rPr>
                <w:rFonts w:eastAsia="바탕체" w:cstheme="minorHAnsi"/>
                <w:szCs w:val="24"/>
                <w:lang w:eastAsia="ko-KR"/>
              </w:rPr>
              <w:t>Weeks</w:t>
            </w:r>
          </w:p>
        </w:tc>
        <w:tc>
          <w:tcPr>
            <w:tcW w:w="3397" w:type="dxa"/>
            <w:shd w:val="clear" w:color="auto" w:fill="E7E6E6" w:themeFill="background2"/>
          </w:tcPr>
          <w:p>
            <w:pPr>
              <w:jc w:val="both"/>
              <w:rPr>
                <w:rFonts w:cstheme="minorHAnsi"/>
                <w:szCs w:val="24"/>
              </w:rPr>
            </w:pPr>
            <w:r>
              <w:rPr>
                <w:rFonts w:cstheme="minorHAnsi"/>
                <w:szCs w:val="24"/>
              </w:rPr>
              <w:t>Course Topic</w:t>
            </w:r>
          </w:p>
        </w:tc>
        <w:tc>
          <w:tcPr>
            <w:tcW w:w="1922" w:type="dxa"/>
            <w:shd w:val="clear" w:color="auto" w:fill="E7E6E6" w:themeFill="background2"/>
          </w:tcPr>
          <w:p>
            <w:pPr>
              <w:jc w:val="both"/>
              <w:rPr>
                <w:rFonts w:cstheme="minorHAnsi"/>
                <w:szCs w:val="24"/>
              </w:rPr>
            </w:pPr>
            <w:r>
              <w:rPr>
                <w:rFonts w:cstheme="minorHAnsi"/>
                <w:szCs w:val="24"/>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1</w:t>
            </w:r>
          </w:p>
        </w:tc>
        <w:tc>
          <w:tcPr>
            <w:tcW w:w="1706" w:type="dxa"/>
          </w:tcPr>
          <w:p>
            <w:pPr>
              <w:jc w:val="both"/>
              <w:rPr>
                <w:rFonts w:eastAsia="Malgun Gothic" w:cstheme="minorHAnsi"/>
                <w:szCs w:val="24"/>
                <w:lang w:eastAsia="ko-KR"/>
              </w:rPr>
            </w:pPr>
            <w:r>
              <w:rPr>
                <w:rFonts w:eastAsia="Malgun Gothic" w:cstheme="minorHAnsi"/>
                <w:szCs w:val="24"/>
                <w:lang w:eastAsia="ko-KR"/>
              </w:rPr>
              <w:t>1</w:t>
            </w:r>
          </w:p>
        </w:tc>
        <w:tc>
          <w:tcPr>
            <w:tcW w:w="3397" w:type="dxa"/>
          </w:tcPr>
          <w:p>
            <w:pPr>
              <w:jc w:val="both"/>
              <w:rPr>
                <w:rFonts w:cstheme="minorHAnsi"/>
                <w:szCs w:val="24"/>
              </w:rPr>
            </w:pPr>
            <w:r>
              <w:rPr>
                <w:rFonts w:cstheme="minorHAnsi"/>
                <w:szCs w:val="24"/>
              </w:rPr>
              <w:t>Introduction &amp; Quantum mechanics</w:t>
            </w:r>
          </w:p>
        </w:tc>
        <w:tc>
          <w:tcPr>
            <w:tcW w:w="1922" w:type="dxa"/>
          </w:tcPr>
          <w:p>
            <w:pPr>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271" w:type="dxa"/>
          </w:tcPr>
          <w:p>
            <w:pPr>
              <w:jc w:val="both"/>
              <w:rPr>
                <w:rFonts w:cstheme="minorHAnsi"/>
                <w:szCs w:val="24"/>
              </w:rPr>
            </w:pPr>
            <w:r>
              <w:rPr>
                <w:rFonts w:hint="eastAsia" w:cstheme="minorHAnsi"/>
                <w:szCs w:val="24"/>
              </w:rPr>
              <w:t>2</w:t>
            </w:r>
          </w:p>
        </w:tc>
        <w:tc>
          <w:tcPr>
            <w:tcW w:w="1706" w:type="dxa"/>
          </w:tcPr>
          <w:p>
            <w:pPr>
              <w:jc w:val="both"/>
              <w:rPr>
                <w:rFonts w:eastAsia="Malgun Gothic" w:cstheme="minorHAnsi"/>
                <w:szCs w:val="24"/>
                <w:lang w:eastAsia="ko-KR"/>
              </w:rPr>
            </w:pPr>
            <w:r>
              <w:rPr>
                <w:rFonts w:hint="eastAsia" w:eastAsia="Malgun Gothic" w:cstheme="minorHAnsi"/>
                <w:szCs w:val="24"/>
                <w:lang w:eastAsia="ko-KR"/>
              </w:rPr>
              <w:t>2</w:t>
            </w:r>
          </w:p>
        </w:tc>
        <w:tc>
          <w:tcPr>
            <w:tcW w:w="3397" w:type="dxa"/>
          </w:tcPr>
          <w:p>
            <w:pPr>
              <w:jc w:val="both"/>
              <w:rPr>
                <w:rFonts w:cstheme="minorHAnsi"/>
                <w:szCs w:val="24"/>
              </w:rPr>
            </w:pPr>
            <w:r>
              <w:rPr>
                <w:rFonts w:cstheme="minorHAnsi"/>
                <w:szCs w:val="24"/>
              </w:rPr>
              <w:t>Quantum mechanics (Homework)</w:t>
            </w:r>
          </w:p>
        </w:tc>
        <w:tc>
          <w:tcPr>
            <w:tcW w:w="1922" w:type="dxa"/>
          </w:tcPr>
          <w:p>
            <w:pPr>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3</w:t>
            </w:r>
          </w:p>
        </w:tc>
        <w:tc>
          <w:tcPr>
            <w:tcW w:w="1706" w:type="dxa"/>
          </w:tcPr>
          <w:p>
            <w:pPr>
              <w:jc w:val="both"/>
              <w:rPr>
                <w:rFonts w:eastAsia="Malgun Gothic" w:cstheme="minorHAnsi"/>
                <w:szCs w:val="24"/>
                <w:lang w:eastAsia="ko-KR"/>
              </w:rPr>
            </w:pPr>
            <w:r>
              <w:rPr>
                <w:rFonts w:hint="eastAsia" w:eastAsia="Malgun Gothic" w:cstheme="minorHAnsi"/>
                <w:szCs w:val="24"/>
                <w:lang w:eastAsia="ko-KR"/>
              </w:rPr>
              <w:t>3</w:t>
            </w:r>
          </w:p>
        </w:tc>
        <w:tc>
          <w:tcPr>
            <w:tcW w:w="3397" w:type="dxa"/>
          </w:tcPr>
          <w:p>
            <w:pPr>
              <w:jc w:val="both"/>
              <w:rPr>
                <w:rFonts w:cstheme="minorHAnsi"/>
                <w:szCs w:val="24"/>
              </w:rPr>
            </w:pPr>
            <w:r>
              <w:rPr>
                <w:rFonts w:cstheme="minorHAnsi"/>
                <w:szCs w:val="24"/>
              </w:rPr>
              <w:t>Solid state physics &amp; Optical microscopy</w:t>
            </w:r>
          </w:p>
        </w:tc>
        <w:tc>
          <w:tcPr>
            <w:tcW w:w="1922" w:type="dxa"/>
          </w:tcPr>
          <w:p>
            <w:pPr>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4</w:t>
            </w:r>
          </w:p>
        </w:tc>
        <w:tc>
          <w:tcPr>
            <w:tcW w:w="1706" w:type="dxa"/>
          </w:tcPr>
          <w:p>
            <w:pPr>
              <w:jc w:val="both"/>
              <w:rPr>
                <w:rFonts w:eastAsia="Malgun Gothic" w:cstheme="minorHAnsi"/>
                <w:szCs w:val="24"/>
                <w:lang w:eastAsia="ko-KR"/>
              </w:rPr>
            </w:pPr>
            <w:r>
              <w:rPr>
                <w:rFonts w:hint="eastAsia" w:eastAsia="Malgun Gothic" w:cstheme="minorHAnsi"/>
                <w:szCs w:val="24"/>
                <w:lang w:eastAsia="ko-KR"/>
              </w:rPr>
              <w:t>4</w:t>
            </w:r>
          </w:p>
        </w:tc>
        <w:tc>
          <w:tcPr>
            <w:tcW w:w="3397" w:type="dxa"/>
          </w:tcPr>
          <w:p>
            <w:pPr>
              <w:jc w:val="both"/>
              <w:rPr>
                <w:rFonts w:cstheme="minorHAnsi"/>
                <w:szCs w:val="24"/>
              </w:rPr>
            </w:pPr>
            <w:r>
              <w:rPr>
                <w:rFonts w:cstheme="minorHAnsi"/>
                <w:szCs w:val="24"/>
              </w:rPr>
              <w:t>Optical microscopy (Homework)</w:t>
            </w:r>
          </w:p>
        </w:tc>
        <w:tc>
          <w:tcPr>
            <w:tcW w:w="1922" w:type="dxa"/>
          </w:tcPr>
          <w:p>
            <w:pPr>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5</w:t>
            </w:r>
          </w:p>
        </w:tc>
        <w:tc>
          <w:tcPr>
            <w:tcW w:w="1706" w:type="dxa"/>
          </w:tcPr>
          <w:p>
            <w:pPr>
              <w:jc w:val="both"/>
              <w:rPr>
                <w:rFonts w:eastAsia="Malgun Gothic" w:cstheme="minorHAnsi"/>
                <w:szCs w:val="24"/>
                <w:lang w:eastAsia="ko-KR"/>
              </w:rPr>
            </w:pPr>
            <w:r>
              <w:rPr>
                <w:rFonts w:hint="eastAsia" w:eastAsia="Malgun Gothic" w:cstheme="minorHAnsi"/>
                <w:szCs w:val="24"/>
                <w:lang w:eastAsia="ko-KR"/>
              </w:rPr>
              <w:t>5</w:t>
            </w:r>
          </w:p>
        </w:tc>
        <w:tc>
          <w:tcPr>
            <w:tcW w:w="3397" w:type="dxa"/>
          </w:tcPr>
          <w:p>
            <w:pPr>
              <w:jc w:val="both"/>
              <w:rPr>
                <w:rFonts w:cstheme="minorHAnsi"/>
                <w:szCs w:val="24"/>
              </w:rPr>
            </w:pPr>
            <w:r>
              <w:rPr>
                <w:rFonts w:cstheme="minorHAnsi"/>
                <w:szCs w:val="24"/>
              </w:rPr>
              <w:t>Nanofabrication</w:t>
            </w:r>
          </w:p>
        </w:tc>
        <w:tc>
          <w:tcPr>
            <w:tcW w:w="1922" w:type="dxa"/>
          </w:tcPr>
          <w:p>
            <w:pPr>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6</w:t>
            </w:r>
          </w:p>
        </w:tc>
        <w:tc>
          <w:tcPr>
            <w:tcW w:w="1706" w:type="dxa"/>
          </w:tcPr>
          <w:p>
            <w:pPr>
              <w:jc w:val="both"/>
              <w:rPr>
                <w:rFonts w:eastAsia="Malgun Gothic" w:cstheme="minorHAnsi"/>
                <w:szCs w:val="24"/>
                <w:lang w:eastAsia="ko-KR"/>
              </w:rPr>
            </w:pPr>
            <w:r>
              <w:rPr>
                <w:rFonts w:hint="eastAsia" w:eastAsia="Malgun Gothic" w:cstheme="minorHAnsi"/>
                <w:szCs w:val="24"/>
                <w:lang w:eastAsia="ko-KR"/>
              </w:rPr>
              <w:t>6</w:t>
            </w:r>
          </w:p>
        </w:tc>
        <w:tc>
          <w:tcPr>
            <w:tcW w:w="3397" w:type="dxa"/>
          </w:tcPr>
          <w:p>
            <w:pPr>
              <w:jc w:val="both"/>
              <w:rPr>
                <w:rFonts w:cstheme="minorHAnsi"/>
                <w:szCs w:val="24"/>
              </w:rPr>
            </w:pPr>
            <w:r>
              <w:rPr>
                <w:rFonts w:cstheme="minorHAnsi"/>
                <w:szCs w:val="24"/>
              </w:rPr>
              <w:t>Nanofabrication (Homework)</w:t>
            </w:r>
          </w:p>
        </w:tc>
        <w:tc>
          <w:tcPr>
            <w:tcW w:w="1922" w:type="dxa"/>
          </w:tcPr>
          <w:p>
            <w:pPr>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7</w:t>
            </w:r>
          </w:p>
        </w:tc>
        <w:tc>
          <w:tcPr>
            <w:tcW w:w="1706" w:type="dxa"/>
          </w:tcPr>
          <w:p>
            <w:pPr>
              <w:jc w:val="both"/>
              <w:rPr>
                <w:rFonts w:eastAsia="Malgun Gothic" w:cstheme="minorHAnsi"/>
                <w:szCs w:val="24"/>
                <w:lang w:eastAsia="ko-KR"/>
              </w:rPr>
            </w:pPr>
            <w:r>
              <w:rPr>
                <w:rFonts w:hint="eastAsia" w:eastAsia="Malgun Gothic" w:cstheme="minorHAnsi"/>
                <w:szCs w:val="24"/>
                <w:lang w:eastAsia="ko-KR"/>
              </w:rPr>
              <w:t>7</w:t>
            </w:r>
          </w:p>
        </w:tc>
        <w:tc>
          <w:tcPr>
            <w:tcW w:w="3397" w:type="dxa"/>
          </w:tcPr>
          <w:p>
            <w:pPr>
              <w:jc w:val="both"/>
              <w:rPr>
                <w:rFonts w:cstheme="minorHAnsi"/>
                <w:szCs w:val="24"/>
              </w:rPr>
            </w:pPr>
            <w:r>
              <w:rPr>
                <w:rFonts w:cstheme="minorHAnsi"/>
                <w:szCs w:val="24"/>
              </w:rPr>
              <w:t>Midterm (Exam)</w:t>
            </w:r>
          </w:p>
        </w:tc>
        <w:tc>
          <w:tcPr>
            <w:tcW w:w="1922" w:type="dxa"/>
          </w:tcPr>
          <w:p>
            <w:pPr>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8</w:t>
            </w:r>
          </w:p>
        </w:tc>
        <w:tc>
          <w:tcPr>
            <w:tcW w:w="1706" w:type="dxa"/>
          </w:tcPr>
          <w:p>
            <w:pPr>
              <w:jc w:val="both"/>
              <w:rPr>
                <w:rFonts w:eastAsia="Malgun Gothic" w:cstheme="minorHAnsi"/>
                <w:szCs w:val="24"/>
                <w:lang w:eastAsia="ko-KR"/>
              </w:rPr>
            </w:pPr>
            <w:r>
              <w:rPr>
                <w:rFonts w:hint="eastAsia" w:eastAsia="Malgun Gothic" w:cstheme="minorHAnsi"/>
                <w:szCs w:val="24"/>
                <w:lang w:eastAsia="ko-KR"/>
              </w:rPr>
              <w:t>8</w:t>
            </w:r>
          </w:p>
        </w:tc>
        <w:tc>
          <w:tcPr>
            <w:tcW w:w="3397" w:type="dxa"/>
          </w:tcPr>
          <w:p>
            <w:pPr>
              <w:jc w:val="both"/>
              <w:rPr>
                <w:rFonts w:cstheme="minorHAnsi"/>
                <w:szCs w:val="24"/>
              </w:rPr>
            </w:pPr>
            <w:r>
              <w:rPr>
                <w:rFonts w:cstheme="minorHAnsi"/>
                <w:szCs w:val="24"/>
              </w:rPr>
              <w:t xml:space="preserve">Nanofabrication &amp; Nanostructures </w:t>
            </w:r>
          </w:p>
        </w:tc>
        <w:tc>
          <w:tcPr>
            <w:tcW w:w="1922" w:type="dxa"/>
          </w:tcPr>
          <w:p>
            <w:pPr>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9</w:t>
            </w:r>
          </w:p>
        </w:tc>
        <w:tc>
          <w:tcPr>
            <w:tcW w:w="1706" w:type="dxa"/>
          </w:tcPr>
          <w:p>
            <w:pPr>
              <w:jc w:val="both"/>
              <w:rPr>
                <w:rFonts w:eastAsia="Malgun Gothic" w:cstheme="minorHAnsi"/>
                <w:szCs w:val="24"/>
                <w:lang w:eastAsia="ko-KR"/>
              </w:rPr>
            </w:pPr>
            <w:r>
              <w:rPr>
                <w:rFonts w:hint="eastAsia" w:eastAsia="Malgun Gothic" w:cstheme="minorHAnsi"/>
                <w:szCs w:val="24"/>
                <w:lang w:eastAsia="ko-KR"/>
              </w:rPr>
              <w:t>9</w:t>
            </w:r>
          </w:p>
        </w:tc>
        <w:tc>
          <w:tcPr>
            <w:tcW w:w="3397" w:type="dxa"/>
          </w:tcPr>
          <w:p>
            <w:pPr>
              <w:jc w:val="both"/>
              <w:rPr>
                <w:rFonts w:cstheme="minorHAnsi"/>
                <w:szCs w:val="24"/>
              </w:rPr>
            </w:pPr>
            <w:r>
              <w:rPr>
                <w:rFonts w:cstheme="minorHAnsi"/>
                <w:szCs w:val="24"/>
              </w:rPr>
              <w:t>Nanostructures &amp; Nanophotonics (Homework)</w:t>
            </w:r>
          </w:p>
        </w:tc>
        <w:tc>
          <w:tcPr>
            <w:tcW w:w="1922" w:type="dxa"/>
          </w:tcPr>
          <w:p>
            <w:pPr>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10</w:t>
            </w:r>
          </w:p>
        </w:tc>
        <w:tc>
          <w:tcPr>
            <w:tcW w:w="1706" w:type="dxa"/>
          </w:tcPr>
          <w:p>
            <w:pPr>
              <w:jc w:val="both"/>
              <w:rPr>
                <w:rFonts w:eastAsia="Malgun Gothic" w:cstheme="minorHAnsi"/>
                <w:szCs w:val="24"/>
                <w:lang w:eastAsia="ko-KR"/>
              </w:rPr>
            </w:pPr>
            <w:r>
              <w:rPr>
                <w:rFonts w:hint="eastAsia" w:eastAsia="Malgun Gothic" w:cstheme="minorHAnsi"/>
                <w:szCs w:val="24"/>
                <w:lang w:eastAsia="ko-KR"/>
              </w:rPr>
              <w:t>10</w:t>
            </w:r>
          </w:p>
        </w:tc>
        <w:tc>
          <w:tcPr>
            <w:tcW w:w="3397" w:type="dxa"/>
          </w:tcPr>
          <w:p>
            <w:pPr>
              <w:jc w:val="both"/>
              <w:rPr>
                <w:rFonts w:cstheme="minorHAnsi"/>
                <w:szCs w:val="24"/>
              </w:rPr>
            </w:pPr>
            <w:r>
              <w:rPr>
                <w:rFonts w:cstheme="minorHAnsi"/>
                <w:szCs w:val="24"/>
              </w:rPr>
              <w:t>Nanophotonics &amp; Metamaterials</w:t>
            </w:r>
          </w:p>
        </w:tc>
        <w:tc>
          <w:tcPr>
            <w:tcW w:w="1922" w:type="dxa"/>
          </w:tcPr>
          <w:p>
            <w:pPr>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11</w:t>
            </w:r>
          </w:p>
        </w:tc>
        <w:tc>
          <w:tcPr>
            <w:tcW w:w="1706" w:type="dxa"/>
          </w:tcPr>
          <w:p>
            <w:pPr>
              <w:widowControl/>
              <w:spacing w:line="360" w:lineRule="atLeast"/>
              <w:jc w:val="both"/>
              <w:rPr>
                <w:rFonts w:eastAsia="Malgun Gothic" w:cstheme="minorHAnsi"/>
                <w:szCs w:val="24"/>
                <w:lang w:eastAsia="ko-KR"/>
              </w:rPr>
            </w:pPr>
            <w:r>
              <w:rPr>
                <w:rFonts w:hint="eastAsia" w:eastAsia="Malgun Gothic" w:cstheme="minorHAnsi"/>
                <w:szCs w:val="24"/>
                <w:lang w:eastAsia="ko-KR"/>
              </w:rPr>
              <w:t>11</w:t>
            </w:r>
          </w:p>
        </w:tc>
        <w:tc>
          <w:tcPr>
            <w:tcW w:w="3397" w:type="dxa"/>
          </w:tcPr>
          <w:p>
            <w:pPr>
              <w:widowControl/>
              <w:spacing w:line="360" w:lineRule="atLeast"/>
              <w:jc w:val="both"/>
              <w:rPr>
                <w:rFonts w:cstheme="minorHAnsi"/>
                <w:szCs w:val="24"/>
              </w:rPr>
            </w:pPr>
            <w:r>
              <w:rPr>
                <w:rFonts w:cstheme="minorHAnsi"/>
                <w:szCs w:val="24"/>
              </w:rPr>
              <w:t>Metamaterials</w:t>
            </w:r>
          </w:p>
        </w:tc>
        <w:tc>
          <w:tcPr>
            <w:tcW w:w="1922" w:type="dxa"/>
          </w:tcPr>
          <w:p>
            <w:pPr>
              <w:widowControl/>
              <w:spacing w:line="360" w:lineRule="atLeast"/>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12</w:t>
            </w:r>
          </w:p>
        </w:tc>
        <w:tc>
          <w:tcPr>
            <w:tcW w:w="1706" w:type="dxa"/>
          </w:tcPr>
          <w:p>
            <w:pPr>
              <w:widowControl/>
              <w:spacing w:line="360" w:lineRule="atLeast"/>
              <w:jc w:val="both"/>
              <w:rPr>
                <w:rFonts w:eastAsia="Malgun Gothic" w:cstheme="minorHAnsi"/>
                <w:szCs w:val="24"/>
                <w:lang w:eastAsia="ko-KR"/>
              </w:rPr>
            </w:pPr>
            <w:r>
              <w:rPr>
                <w:rFonts w:hint="eastAsia" w:eastAsia="Malgun Gothic" w:cstheme="minorHAnsi"/>
                <w:szCs w:val="24"/>
                <w:lang w:eastAsia="ko-KR"/>
              </w:rPr>
              <w:t>12</w:t>
            </w:r>
          </w:p>
        </w:tc>
        <w:tc>
          <w:tcPr>
            <w:tcW w:w="3397" w:type="dxa"/>
          </w:tcPr>
          <w:p>
            <w:pPr>
              <w:widowControl/>
              <w:spacing w:line="360" w:lineRule="atLeast"/>
              <w:jc w:val="both"/>
              <w:rPr>
                <w:rFonts w:cstheme="minorHAnsi"/>
                <w:szCs w:val="24"/>
              </w:rPr>
            </w:pPr>
            <w:r>
              <w:rPr>
                <w:rFonts w:cstheme="minorHAnsi"/>
                <w:szCs w:val="24"/>
              </w:rPr>
              <w:t>Plasmonics (Homework)</w:t>
            </w:r>
          </w:p>
        </w:tc>
        <w:tc>
          <w:tcPr>
            <w:tcW w:w="1922" w:type="dxa"/>
          </w:tcPr>
          <w:p>
            <w:pPr>
              <w:widowControl/>
              <w:spacing w:line="360" w:lineRule="atLeast"/>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13</w:t>
            </w:r>
          </w:p>
        </w:tc>
        <w:tc>
          <w:tcPr>
            <w:tcW w:w="1706" w:type="dxa"/>
          </w:tcPr>
          <w:p>
            <w:pPr>
              <w:widowControl/>
              <w:spacing w:line="360" w:lineRule="atLeast"/>
              <w:jc w:val="both"/>
              <w:rPr>
                <w:rFonts w:eastAsia="Malgun Gothic" w:cstheme="minorHAnsi"/>
                <w:szCs w:val="24"/>
                <w:lang w:eastAsia="ko-KR"/>
              </w:rPr>
            </w:pPr>
            <w:r>
              <w:rPr>
                <w:rFonts w:hint="eastAsia" w:eastAsia="Malgun Gothic" w:cstheme="minorHAnsi"/>
                <w:szCs w:val="24"/>
                <w:lang w:eastAsia="ko-KR"/>
              </w:rPr>
              <w:t>13</w:t>
            </w:r>
          </w:p>
        </w:tc>
        <w:tc>
          <w:tcPr>
            <w:tcW w:w="3397" w:type="dxa"/>
          </w:tcPr>
          <w:p>
            <w:pPr>
              <w:widowControl/>
              <w:spacing w:line="360" w:lineRule="atLeast"/>
              <w:jc w:val="both"/>
              <w:rPr>
                <w:rFonts w:cstheme="minorHAnsi"/>
                <w:szCs w:val="24"/>
              </w:rPr>
            </w:pPr>
            <w:r>
              <w:rPr>
                <w:rFonts w:cstheme="minorHAnsi"/>
                <w:szCs w:val="24"/>
              </w:rPr>
              <w:t>Nanoelectronics</w:t>
            </w:r>
          </w:p>
        </w:tc>
        <w:tc>
          <w:tcPr>
            <w:tcW w:w="1922" w:type="dxa"/>
          </w:tcPr>
          <w:p>
            <w:pPr>
              <w:widowControl/>
              <w:spacing w:line="360" w:lineRule="atLeast"/>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14</w:t>
            </w:r>
          </w:p>
        </w:tc>
        <w:tc>
          <w:tcPr>
            <w:tcW w:w="1706" w:type="dxa"/>
          </w:tcPr>
          <w:p>
            <w:pPr>
              <w:widowControl/>
              <w:spacing w:line="360" w:lineRule="atLeast"/>
              <w:jc w:val="both"/>
              <w:rPr>
                <w:rFonts w:eastAsia="Malgun Gothic" w:cstheme="minorHAnsi"/>
                <w:szCs w:val="24"/>
                <w:lang w:eastAsia="ko-KR"/>
              </w:rPr>
            </w:pPr>
            <w:r>
              <w:rPr>
                <w:rFonts w:hint="eastAsia" w:eastAsia="Malgun Gothic" w:cstheme="minorHAnsi"/>
                <w:szCs w:val="24"/>
                <w:lang w:eastAsia="ko-KR"/>
              </w:rPr>
              <w:t>14</w:t>
            </w:r>
          </w:p>
        </w:tc>
        <w:tc>
          <w:tcPr>
            <w:tcW w:w="3397" w:type="dxa"/>
          </w:tcPr>
          <w:p>
            <w:pPr>
              <w:widowControl/>
              <w:spacing w:line="360" w:lineRule="atLeast"/>
              <w:jc w:val="both"/>
              <w:rPr>
                <w:rFonts w:cstheme="minorHAnsi"/>
                <w:szCs w:val="24"/>
              </w:rPr>
            </w:pPr>
            <w:r>
              <w:rPr>
                <w:rFonts w:cstheme="minorHAnsi"/>
                <w:szCs w:val="24"/>
              </w:rPr>
              <w:t>Course Review</w:t>
            </w:r>
          </w:p>
        </w:tc>
        <w:tc>
          <w:tcPr>
            <w:tcW w:w="1922" w:type="dxa"/>
          </w:tcPr>
          <w:p>
            <w:pPr>
              <w:widowControl/>
              <w:spacing w:line="360" w:lineRule="atLeast"/>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jc w:val="both"/>
              <w:rPr>
                <w:rFonts w:cstheme="minorHAnsi"/>
                <w:szCs w:val="24"/>
              </w:rPr>
            </w:pPr>
            <w:r>
              <w:rPr>
                <w:rFonts w:hint="eastAsia" w:cstheme="minorHAnsi"/>
                <w:szCs w:val="24"/>
              </w:rPr>
              <w:t>15</w:t>
            </w:r>
          </w:p>
        </w:tc>
        <w:tc>
          <w:tcPr>
            <w:tcW w:w="1706" w:type="dxa"/>
          </w:tcPr>
          <w:p>
            <w:pPr>
              <w:widowControl/>
              <w:spacing w:line="360" w:lineRule="atLeast"/>
              <w:jc w:val="both"/>
              <w:rPr>
                <w:rFonts w:eastAsia="Malgun Gothic" w:cstheme="minorHAnsi"/>
                <w:color w:val="BFBFBF" w:themeColor="background1" w:themeShade="BF"/>
                <w:szCs w:val="24"/>
                <w:lang w:eastAsia="ko-KR"/>
              </w:rPr>
            </w:pPr>
            <w:r>
              <w:rPr>
                <w:rFonts w:hint="eastAsia" w:eastAsia="Malgun Gothic" w:cstheme="minorHAnsi"/>
                <w:color w:val="BFBFBF" w:themeColor="background1" w:themeShade="BF"/>
                <w:szCs w:val="24"/>
                <w:lang w:eastAsia="ko-KR"/>
              </w:rPr>
              <w:t>15</w:t>
            </w:r>
          </w:p>
        </w:tc>
        <w:tc>
          <w:tcPr>
            <w:tcW w:w="3397" w:type="dxa"/>
          </w:tcPr>
          <w:p>
            <w:pPr>
              <w:widowControl/>
              <w:spacing w:line="360" w:lineRule="atLeast"/>
              <w:jc w:val="both"/>
              <w:rPr>
                <w:rFonts w:cstheme="minorHAnsi"/>
                <w:color w:val="BFBFBF" w:themeColor="background1" w:themeShade="BF"/>
                <w:szCs w:val="24"/>
              </w:rPr>
            </w:pPr>
          </w:p>
        </w:tc>
        <w:tc>
          <w:tcPr>
            <w:tcW w:w="1922" w:type="dxa"/>
          </w:tcPr>
          <w:p>
            <w:pPr>
              <w:widowControl/>
              <w:spacing w:line="360" w:lineRule="atLeast"/>
              <w:jc w:val="both"/>
              <w:rPr>
                <w:rFonts w:cstheme="minorHAnsi"/>
                <w:color w:val="BFBFBF" w:themeColor="background1" w:themeShade="BF"/>
                <w:szCs w:val="24"/>
              </w:rPr>
            </w:pPr>
            <w:r>
              <w:rPr>
                <w:color w:val="000000" w:themeColor="text1"/>
                <w:szCs w:val="24"/>
                <w14:textFill>
                  <w14:solidFill>
                    <w14:schemeClr w14:val="tx1"/>
                  </w14:solidFill>
                </w14:textFill>
              </w:rPr>
              <w:t>Junsuk Rho</w:t>
            </w:r>
          </w:p>
        </w:tc>
      </w:tr>
    </w:tbl>
    <w:p>
      <w:pPr>
        <w:jc w:val="both"/>
        <w:rPr>
          <w:color w:val="BFBFBF" w:themeColor="background1" w:themeShade="BF"/>
          <w:szCs w:val="24"/>
        </w:rPr>
      </w:pPr>
    </w:p>
    <w:p>
      <w:pPr>
        <w:widowControl/>
        <w:rPr>
          <w:color w:val="BFBFBF" w:themeColor="background1" w:themeShade="BF"/>
          <w:szCs w:val="24"/>
        </w:rPr>
      </w:pPr>
      <w:r>
        <w:rPr>
          <w:color w:val="BFBFBF" w:themeColor="background1" w:themeShade="BF"/>
          <w:szCs w:val="24"/>
        </w:rPr>
        <w:br w:type="page"/>
      </w:r>
    </w:p>
    <w:p>
      <w:pPr>
        <w:jc w:val="center"/>
        <w:rPr>
          <w:b/>
          <w:szCs w:val="24"/>
        </w:rPr>
      </w:pPr>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pPr>
        <w:jc w:val="both"/>
        <w:rPr>
          <w:szCs w:val="24"/>
        </w:rPr>
      </w:pPr>
    </w:p>
    <w:p>
      <w:pPr>
        <w:jc w:val="both"/>
        <w:rPr>
          <w:b/>
          <w:szCs w:val="24"/>
        </w:rPr>
      </w:pPr>
      <w:r>
        <w:rPr>
          <w:rFonts w:hint="eastAsia"/>
          <w:b/>
          <w:szCs w:val="24"/>
        </w:rPr>
        <w:t>Course Information</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D8D8D8" w:themeFill="background1" w:themeFillShade="D9"/>
          </w:tcPr>
          <w:p>
            <w:pPr>
              <w:jc w:val="both"/>
              <w:rPr>
                <w:szCs w:val="24"/>
              </w:rPr>
            </w:pPr>
            <w:r>
              <w:rPr>
                <w:rFonts w:hint="eastAsia"/>
                <w:szCs w:val="24"/>
              </w:rPr>
              <w:t>Course Name</w:t>
            </w:r>
          </w:p>
          <w:p>
            <w:pPr>
              <w:rPr>
                <w:sz w:val="20"/>
                <w:szCs w:val="20"/>
              </w:rPr>
            </w:pPr>
            <w:r>
              <w:rPr>
                <w:rFonts w:hint="eastAsia"/>
                <w:sz w:val="20"/>
                <w:szCs w:val="20"/>
              </w:rPr>
              <w:t>*</w:t>
            </w:r>
            <w:r>
              <w:rPr>
                <w:sz w:val="20"/>
                <w:szCs w:val="20"/>
              </w:rPr>
              <w:t xml:space="preserve">provide the </w:t>
            </w:r>
            <w:r>
              <w:rPr>
                <w:b/>
                <w:bCs/>
                <w:sz w:val="20"/>
                <w:szCs w:val="20"/>
              </w:rPr>
              <w:t>English</w:t>
            </w:r>
            <w:r>
              <w:rPr>
                <w:sz w:val="20"/>
                <w:szCs w:val="20"/>
              </w:rPr>
              <w:t xml:space="preserve"> course name of the course.</w:t>
            </w:r>
            <w:r>
              <w:rPr>
                <w:rFonts w:hint="eastAsia"/>
                <w:sz w:val="20"/>
                <w:szCs w:val="20"/>
              </w:rPr>
              <w:t xml:space="preserve"> </w:t>
            </w:r>
          </w:p>
        </w:tc>
        <w:tc>
          <w:tcPr>
            <w:tcW w:w="5891" w:type="dxa"/>
          </w:tcPr>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Interaction Design Studio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D8D8D8" w:themeFill="background1" w:themeFillShade="D9"/>
          </w:tcPr>
          <w:p>
            <w:pPr>
              <w:jc w:val="both"/>
              <w:rPr>
                <w:szCs w:val="24"/>
              </w:rPr>
            </w:pPr>
            <w:r>
              <w:rPr>
                <w:rFonts w:hint="eastAsia"/>
                <w:szCs w:val="24"/>
              </w:rPr>
              <w:t>Lecturer(s</w:t>
            </w:r>
            <w:r>
              <w:rPr>
                <w:szCs w:val="24"/>
              </w:rPr>
              <w:t>)</w:t>
            </w:r>
          </w:p>
          <w:p>
            <w:pPr>
              <w:rPr>
                <w:sz w:val="20"/>
                <w:szCs w:val="20"/>
              </w:rPr>
            </w:pPr>
            <w:r>
              <w:rPr>
                <w:rFonts w:hint="eastAsia"/>
                <w:sz w:val="20"/>
                <w:szCs w:val="20"/>
              </w:rPr>
              <w:t>*</w:t>
            </w:r>
            <w:r>
              <w:rPr>
                <w:sz w:val="20"/>
                <w:szCs w:val="20"/>
              </w:rPr>
              <w:t xml:space="preserve">provide the lecturers’ </w:t>
            </w:r>
            <w:r>
              <w:rPr>
                <w:b/>
                <w:bCs/>
                <w:sz w:val="20"/>
                <w:szCs w:val="20"/>
              </w:rPr>
              <w:t>English</w:t>
            </w:r>
            <w:r>
              <w:rPr>
                <w:sz w:val="20"/>
                <w:szCs w:val="20"/>
              </w:rPr>
              <w:t xml:space="preserve"> name</w:t>
            </w:r>
            <w:r>
              <w:rPr>
                <w:rFonts w:hint="eastAsia"/>
                <w:sz w:val="20"/>
                <w:szCs w:val="20"/>
              </w:rPr>
              <w:t xml:space="preserve">. </w:t>
            </w:r>
            <w:r>
              <w:rPr>
                <w:sz w:val="20"/>
                <w:szCs w:val="20"/>
              </w:rPr>
              <w:t>If there are more than one lecturer, please indicate all lecturers in the column.</w:t>
            </w:r>
          </w:p>
        </w:tc>
        <w:tc>
          <w:tcPr>
            <w:tcW w:w="5891" w:type="dxa"/>
          </w:tcPr>
          <w:p>
            <w:pPr>
              <w:widowControl/>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Eunjeong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405" w:type="dxa"/>
            <w:shd w:val="clear" w:color="auto" w:fill="D8D8D8" w:themeFill="background1" w:themeFillShade="D9"/>
          </w:tcPr>
          <w:p>
            <w:pPr>
              <w:jc w:val="both"/>
              <w:rPr>
                <w:szCs w:val="24"/>
              </w:rPr>
            </w:pPr>
            <w:r>
              <w:rPr>
                <w:szCs w:val="24"/>
              </w:rPr>
              <w:t>C</w:t>
            </w:r>
            <w:r>
              <w:rPr>
                <w:rFonts w:hint="eastAsia"/>
                <w:szCs w:val="24"/>
              </w:rPr>
              <w:t xml:space="preserve">ourse </w:t>
            </w:r>
            <w:r>
              <w:rPr>
                <w:szCs w:val="24"/>
              </w:rPr>
              <w:t>Description</w:t>
            </w:r>
          </w:p>
          <w:p>
            <w:pPr>
              <w:rPr>
                <w:szCs w:val="24"/>
              </w:rPr>
            </w:pPr>
            <w:r>
              <w:rPr>
                <w:rFonts w:hint="eastAsia"/>
                <w:sz w:val="20"/>
                <w:szCs w:val="20"/>
              </w:rPr>
              <w:t>*</w:t>
            </w:r>
            <w:r>
              <w:rPr>
                <w:sz w:val="20"/>
                <w:szCs w:val="20"/>
              </w:rPr>
              <w:t>briefly describe the contents covered in the courses.</w:t>
            </w:r>
          </w:p>
        </w:tc>
        <w:tc>
          <w:tcPr>
            <w:tcW w:w="5891" w:type="dxa"/>
          </w:tcPr>
          <w:p>
            <w:pPr>
              <w:jc w:val="both"/>
              <w:rPr>
                <w:bCs/>
                <w:color w:val="000000" w:themeColor="text1"/>
                <w:szCs w:val="24"/>
                <w14:textFill>
                  <w14:solidFill>
                    <w14:schemeClr w14:val="tx1"/>
                  </w14:solidFill>
                </w14:textFill>
              </w:rPr>
            </w:pPr>
            <w:r>
              <w:rPr>
                <w:bCs/>
                <w:color w:val="000000" w:themeColor="text1"/>
                <w:szCs w:val="24"/>
                <w14:textFill>
                  <w14:solidFill>
                    <w14:schemeClr w14:val="tx1"/>
                  </w14:solidFill>
                </w14:textFill>
              </w:rPr>
              <w:t xml:space="preserve">In the era of artificial intelligence, climate change, and pandemic, technical issues are wrapped up with complicated and complex social, political, and ecological issues, and technoscience has emerged as ever more crucial resources to provide solutions to social problems. Though engineering skills and knowledge are right resources to tackle contemporary social problems, it is also true that the possession and distribution of such technical resources can create or resolve inequalities or injustice within or across society. This course critically reviews the interrelationship between technology and society and redefines the role of technology with respect to humans and society. The course also addresses the ways to combine social scientific research methods and humanistic insights with the design and implementation of technology. Building on such understanding, the course expects students to design a socially just technology.     </w:t>
            </w:r>
          </w:p>
          <w:p>
            <w:pPr>
              <w:jc w:val="both"/>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2405" w:type="dxa"/>
            <w:shd w:val="clear" w:color="auto" w:fill="D8D8D8" w:themeFill="background1" w:themeFillShade="D9"/>
          </w:tcPr>
          <w:p>
            <w:pPr>
              <w:jc w:val="both"/>
              <w:rPr>
                <w:szCs w:val="24"/>
              </w:rPr>
            </w:pPr>
            <w:r>
              <w:rPr>
                <w:rFonts w:hint="eastAsia"/>
                <w:szCs w:val="24"/>
              </w:rPr>
              <w:t xml:space="preserve">Course </w:t>
            </w:r>
            <w:r>
              <w:rPr>
                <w:szCs w:val="24"/>
              </w:rPr>
              <w:t>O</w:t>
            </w:r>
            <w:r>
              <w:rPr>
                <w:rFonts w:hint="eastAsia"/>
                <w:szCs w:val="24"/>
              </w:rPr>
              <w:t>bjectives</w:t>
            </w:r>
          </w:p>
          <w:p>
            <w:pPr>
              <w:rPr>
                <w:sz w:val="20"/>
                <w:szCs w:val="20"/>
              </w:rPr>
            </w:pPr>
            <w:r>
              <w:rPr>
                <w:rFonts w:hint="eastAsia"/>
                <w:sz w:val="20"/>
                <w:szCs w:val="20"/>
              </w:rPr>
              <w:t>*</w:t>
            </w:r>
            <w:r>
              <w:rPr>
                <w:sz w:val="20"/>
                <w:szCs w:val="20"/>
              </w:rPr>
              <w:t>list out knowledge or skills students should acquire upon completion of course.</w:t>
            </w:r>
          </w:p>
        </w:tc>
        <w:tc>
          <w:tcPr>
            <w:tcW w:w="5891" w:type="dxa"/>
          </w:tcPr>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 Learn about complex societal, legal, ethical, political issues with respect to technological innovations </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 Develop and improve project-based collaboration and interactive technology design skills </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 Cultivate global competence and apply the insights learned from social sciences and humanities to engineering research and design processes. </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 Learn that technology design is a process that gives a rise both to artifacts and to their accompanying social networks, and design processes are collective processes in which humans and nonhumans interact. </w:t>
            </w:r>
          </w:p>
          <w:p>
            <w:pPr>
              <w:jc w:val="both"/>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405" w:type="dxa"/>
            <w:shd w:val="clear" w:color="auto" w:fill="D8D8D8" w:themeFill="background1" w:themeFillShade="D9"/>
          </w:tcPr>
          <w:p>
            <w:pPr>
              <w:jc w:val="both"/>
              <w:rPr>
                <w:szCs w:val="24"/>
              </w:rPr>
            </w:pPr>
            <w:r>
              <w:rPr>
                <w:szCs w:val="24"/>
              </w:rPr>
              <w:t>Suggested Proficiencies</w:t>
            </w:r>
          </w:p>
          <w:p>
            <w:pPr>
              <w:jc w:val="both"/>
              <w:rPr>
                <w:szCs w:val="24"/>
              </w:rPr>
            </w:pPr>
            <w:r>
              <w:rPr>
                <w:szCs w:val="24"/>
              </w:rPr>
              <w:t>(if any)</w:t>
            </w:r>
          </w:p>
          <w:p>
            <w:pPr>
              <w:rPr>
                <w:szCs w:val="24"/>
              </w:rPr>
            </w:pPr>
            <w:r>
              <w:rPr>
                <w:rFonts w:hint="eastAsia"/>
                <w:sz w:val="20"/>
                <w:szCs w:val="20"/>
              </w:rPr>
              <w:t>*</w:t>
            </w:r>
            <w:r>
              <w:rPr>
                <w:sz w:val="20"/>
                <w:szCs w:val="20"/>
              </w:rPr>
              <w:t>list preferred knowledge or skills students should have before taking the course.</w:t>
            </w:r>
          </w:p>
        </w:tc>
        <w:tc>
          <w:tcPr>
            <w:tcW w:w="5891" w:type="dxa"/>
          </w:tcPr>
          <w:p>
            <w:pPr>
              <w:jc w:val="both"/>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405" w:type="dxa"/>
            <w:shd w:val="clear" w:color="auto" w:fill="D8D8D8" w:themeFill="background1" w:themeFillShade="D9"/>
          </w:tcPr>
          <w:p>
            <w:pPr>
              <w:jc w:val="both"/>
              <w:rPr>
                <w:szCs w:val="24"/>
              </w:rPr>
            </w:pPr>
            <w:r>
              <w:rPr>
                <w:szCs w:val="24"/>
              </w:rPr>
              <w:t>Reading List</w:t>
            </w:r>
          </w:p>
          <w:p>
            <w:pPr>
              <w:jc w:val="both"/>
              <w:rPr>
                <w:szCs w:val="24"/>
              </w:rPr>
            </w:pPr>
            <w:r>
              <w:rPr>
                <w:szCs w:val="24"/>
              </w:rPr>
              <w:t>(if any)</w:t>
            </w:r>
          </w:p>
          <w:p>
            <w:pPr>
              <w:rPr>
                <w:szCs w:val="24"/>
              </w:rPr>
            </w:pPr>
            <w:r>
              <w:rPr>
                <w:rFonts w:hint="eastAsia"/>
                <w:sz w:val="20"/>
                <w:szCs w:val="20"/>
              </w:rPr>
              <w:t>*</w:t>
            </w:r>
            <w:r>
              <w:rPr>
                <w:sz w:val="20"/>
                <w:szCs w:val="20"/>
              </w:rPr>
              <w:t>list out the textbooks, references, or other reading materials.</w:t>
            </w:r>
          </w:p>
        </w:tc>
        <w:tc>
          <w:tcPr>
            <w:tcW w:w="5891" w:type="dxa"/>
          </w:tcPr>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Readings will be uploaded to PLMS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405" w:type="dxa"/>
            <w:shd w:val="clear" w:color="auto" w:fill="D8D8D8" w:themeFill="background1" w:themeFillShade="D9"/>
          </w:tcPr>
          <w:p>
            <w:pPr>
              <w:jc w:val="both"/>
              <w:rPr>
                <w:szCs w:val="24"/>
              </w:rPr>
            </w:pPr>
            <w:r>
              <w:rPr>
                <w:rFonts w:hint="eastAsia"/>
                <w:szCs w:val="24"/>
              </w:rPr>
              <w:t>Gradi</w:t>
            </w:r>
            <w:r>
              <w:rPr>
                <w:szCs w:val="24"/>
              </w:rPr>
              <w:t>ng Criteria</w:t>
            </w:r>
          </w:p>
          <w:p>
            <w:pPr>
              <w:rPr>
                <w:szCs w:val="24"/>
              </w:rPr>
            </w:pPr>
            <w:r>
              <w:rPr>
                <w:rFonts w:hint="eastAsia"/>
                <w:sz w:val="20"/>
                <w:szCs w:val="20"/>
              </w:rPr>
              <w:t>*</w:t>
            </w:r>
            <w:r>
              <w:rPr>
                <w:sz w:val="20"/>
                <w:szCs w:val="20"/>
              </w:rPr>
              <w:t>how would the students be assessed during the course.</w:t>
            </w:r>
          </w:p>
        </w:tc>
        <w:tc>
          <w:tcPr>
            <w:tcW w:w="5891" w:type="dxa"/>
          </w:tcPr>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10% Attendance</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20% Participation</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30% Mid-term ‘Speculative City Project’</w:t>
            </w:r>
          </w:p>
          <w:p>
            <w:pPr>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 xml:space="preserve">40% Final-term Team project </w:t>
            </w:r>
          </w:p>
          <w:p>
            <w:pPr>
              <w:tabs>
                <w:tab w:val="left" w:pos="1670"/>
              </w:tabs>
              <w:jc w:val="both"/>
              <w:rPr>
                <w:color w:val="000000" w:themeColor="text1"/>
                <w:szCs w:val="24"/>
                <w14:textFill>
                  <w14:solidFill>
                    <w14:schemeClr w14:val="tx1"/>
                  </w14:solidFill>
                </w14:textFill>
              </w:rPr>
            </w:pPr>
          </w:p>
        </w:tc>
      </w:tr>
    </w:tbl>
    <w:p>
      <w:pPr>
        <w:jc w:val="both"/>
        <w:rPr>
          <w:szCs w:val="24"/>
        </w:rPr>
      </w:pPr>
    </w:p>
    <w:p>
      <w:pPr>
        <w:widowControl/>
        <w:jc w:val="both"/>
        <w:rPr>
          <w:szCs w:val="24"/>
        </w:rPr>
      </w:pPr>
    </w:p>
    <w:p>
      <w:pPr>
        <w:jc w:val="both"/>
        <w:rPr>
          <w:szCs w:val="24"/>
        </w:rPr>
      </w:pPr>
      <w:r>
        <w:rPr>
          <w:b/>
          <w:szCs w:val="24"/>
        </w:rPr>
        <w:t>Course Schedule</w:t>
      </w:r>
    </w:p>
    <w:p>
      <w:pPr>
        <w:jc w:val="both"/>
        <w:rPr>
          <w:sz w:val="20"/>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706"/>
        <w:gridCol w:w="3397"/>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271" w:type="dxa"/>
            <w:shd w:val="clear" w:color="auto" w:fill="E7E6E6" w:themeFill="background2"/>
          </w:tcPr>
          <w:p>
            <w:pPr>
              <w:jc w:val="both"/>
              <w:rPr>
                <w:rFonts w:cstheme="minorHAnsi"/>
                <w:szCs w:val="24"/>
              </w:rPr>
            </w:pPr>
            <w:r>
              <w:rPr>
                <w:rFonts w:cstheme="minorHAnsi"/>
                <w:szCs w:val="24"/>
              </w:rPr>
              <w:t>Class</w:t>
            </w:r>
          </w:p>
        </w:tc>
        <w:tc>
          <w:tcPr>
            <w:tcW w:w="1706" w:type="dxa"/>
            <w:shd w:val="clear" w:color="auto" w:fill="E7E6E6" w:themeFill="background2"/>
          </w:tcPr>
          <w:p>
            <w:pPr>
              <w:jc w:val="both"/>
              <w:rPr>
                <w:rFonts w:cstheme="minorHAnsi"/>
                <w:szCs w:val="24"/>
                <w:lang w:eastAsia="ko-KR"/>
              </w:rPr>
            </w:pPr>
            <w:r>
              <w:rPr>
                <w:rFonts w:eastAsia="바탕" w:cstheme="minorHAnsi"/>
                <w:szCs w:val="24"/>
                <w:lang w:eastAsia="ko-KR"/>
              </w:rPr>
              <w:t>Weeks</w:t>
            </w:r>
          </w:p>
        </w:tc>
        <w:tc>
          <w:tcPr>
            <w:tcW w:w="3397" w:type="dxa"/>
            <w:shd w:val="clear" w:color="auto" w:fill="E7E6E6" w:themeFill="background2"/>
          </w:tcPr>
          <w:p>
            <w:pPr>
              <w:jc w:val="both"/>
              <w:rPr>
                <w:rFonts w:cstheme="minorHAnsi"/>
                <w:szCs w:val="24"/>
              </w:rPr>
            </w:pPr>
            <w:r>
              <w:rPr>
                <w:rFonts w:cstheme="minorHAnsi"/>
                <w:szCs w:val="24"/>
              </w:rPr>
              <w:t>Course Topic</w:t>
            </w:r>
          </w:p>
        </w:tc>
        <w:tc>
          <w:tcPr>
            <w:tcW w:w="1922" w:type="dxa"/>
            <w:shd w:val="clear" w:color="auto" w:fill="E7E6E6" w:themeFill="background2"/>
          </w:tcPr>
          <w:p>
            <w:pPr>
              <w:jc w:val="both"/>
              <w:rPr>
                <w:rFonts w:cstheme="minorHAnsi"/>
                <w:szCs w:val="24"/>
              </w:rPr>
            </w:pPr>
            <w:r>
              <w:rPr>
                <w:rFonts w:cstheme="minorHAnsi"/>
                <w:szCs w:val="24"/>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w:t>
            </w:r>
          </w:p>
        </w:tc>
        <w:tc>
          <w:tcPr>
            <w:tcW w:w="3397" w:type="dxa"/>
          </w:tcPr>
          <w:p>
            <w:pPr>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xml:space="preserve">Orientations: Innovations, Values, and (Social)Justice </w:t>
            </w:r>
          </w:p>
        </w:tc>
        <w:tc>
          <w:tcPr>
            <w:tcW w:w="1922" w:type="dxa"/>
          </w:tcPr>
          <w:p>
            <w:pPr>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Eunjeong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2</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2</w:t>
            </w:r>
          </w:p>
        </w:tc>
        <w:tc>
          <w:tcPr>
            <w:tcW w:w="3397" w:type="dxa"/>
          </w:tcPr>
          <w:p>
            <w:pPr>
              <w:pStyle w:val="10"/>
              <w:numPr>
                <w:ilvl w:val="0"/>
                <w:numId w:val="1"/>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Politics of (Technology)Design I: Does human-made artifact have politics? </w:t>
            </w:r>
          </w:p>
          <w:p>
            <w:pPr>
              <w:pStyle w:val="10"/>
              <w:numPr>
                <w:ilvl w:val="0"/>
                <w:numId w:val="1"/>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Speculative City Project: Step 1(Ideation)</w:t>
            </w: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3</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3</w:t>
            </w:r>
          </w:p>
        </w:tc>
        <w:tc>
          <w:tcPr>
            <w:tcW w:w="3397" w:type="dxa"/>
          </w:tcPr>
          <w:p>
            <w:pPr>
              <w:pStyle w:val="10"/>
              <w:numPr>
                <w:ilvl w:val="0"/>
                <w:numId w:val="2"/>
              </w:numPr>
              <w:ind w:leftChars="0"/>
              <w:rPr>
                <w:rFonts w:cstheme="minorHAnsi"/>
                <w:b/>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Politics of Technology Design II: Designing justice, comfort, disasters, or risks?</w:t>
            </w:r>
          </w:p>
          <w:p>
            <w:pPr>
              <w:pStyle w:val="10"/>
              <w:numPr>
                <w:ilvl w:val="0"/>
                <w:numId w:val="2"/>
              </w:numPr>
              <w:ind w:leftChars="0"/>
              <w:rPr>
                <w:rFonts w:cstheme="minorHAnsi"/>
                <w:bCs/>
                <w:color w:val="000000" w:themeColor="text1"/>
                <w:szCs w:val="24"/>
                <w14:textFill>
                  <w14:solidFill>
                    <w14:schemeClr w14:val="tx1"/>
                  </w14:solidFill>
                </w14:textFill>
              </w:rPr>
            </w:pPr>
            <w:r>
              <w:rPr>
                <w:rFonts w:cstheme="minorHAnsi"/>
                <w:bCs/>
                <w:color w:val="000000" w:themeColor="text1"/>
                <w:szCs w:val="24"/>
                <w14:textFill>
                  <w14:solidFill>
                    <w14:schemeClr w14:val="tx1"/>
                  </w14:solidFill>
                </w14:textFill>
              </w:rPr>
              <w:t>Speculative City Project: Step 2</w:t>
            </w:r>
          </w:p>
          <w:p>
            <w:pPr>
              <w:rPr>
                <w:rFonts w:cstheme="minorHAnsi"/>
                <w:color w:val="000000" w:themeColor="text1"/>
                <w:szCs w:val="24"/>
                <w14:textFill>
                  <w14:solidFill>
                    <w14:schemeClr w14:val="tx1"/>
                  </w14:solidFill>
                </w14:textFill>
              </w:rPr>
            </w:pP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4</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4</w:t>
            </w:r>
          </w:p>
        </w:tc>
        <w:tc>
          <w:tcPr>
            <w:tcW w:w="3397" w:type="dxa"/>
          </w:tcPr>
          <w:p>
            <w:pPr>
              <w:pStyle w:val="10"/>
              <w:numPr>
                <w:ilvl w:val="0"/>
                <w:numId w:val="3"/>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Politics of Design III: Anthropocence and Sustainable Technology Design</w:t>
            </w:r>
          </w:p>
          <w:p>
            <w:pPr>
              <w:pStyle w:val="10"/>
              <w:numPr>
                <w:ilvl w:val="0"/>
                <w:numId w:val="3"/>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Speculative City Project: Step 3 </w:t>
            </w: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5</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5</w:t>
            </w:r>
          </w:p>
        </w:tc>
        <w:tc>
          <w:tcPr>
            <w:tcW w:w="3397" w:type="dxa"/>
          </w:tcPr>
          <w:p>
            <w:pPr>
              <w:pStyle w:val="10"/>
              <w:numPr>
                <w:ilvl w:val="0"/>
                <w:numId w:val="4"/>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Engineering and (Social)Justice I: Political (in)Difference and (Social) Mobility</w:t>
            </w:r>
          </w:p>
          <w:p>
            <w:pPr>
              <w:pStyle w:val="10"/>
              <w:numPr>
                <w:ilvl w:val="0"/>
                <w:numId w:val="4"/>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Speculative City Project: Step 4</w:t>
            </w:r>
          </w:p>
          <w:p>
            <w:pPr>
              <w:rPr>
                <w:rFonts w:cstheme="minorHAnsi"/>
                <w:color w:val="000000" w:themeColor="text1"/>
                <w:szCs w:val="24"/>
                <w14:textFill>
                  <w14:solidFill>
                    <w14:schemeClr w14:val="tx1"/>
                  </w14:solidFill>
                </w14:textFill>
              </w:rPr>
            </w:pP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6</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6</w:t>
            </w:r>
          </w:p>
        </w:tc>
        <w:tc>
          <w:tcPr>
            <w:tcW w:w="3397" w:type="dxa"/>
          </w:tcPr>
          <w:p>
            <w:pPr>
              <w:pStyle w:val="10"/>
              <w:numPr>
                <w:ilvl w:val="0"/>
                <w:numId w:val="5"/>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Engineering and (Social)Justice II: Diversity, Materialism, Globalization</w:t>
            </w:r>
          </w:p>
          <w:p>
            <w:pPr>
              <w:pStyle w:val="10"/>
              <w:numPr>
                <w:ilvl w:val="0"/>
                <w:numId w:val="5"/>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Speculative City Project: Step 5(Conceptualization)</w:t>
            </w: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7</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7</w:t>
            </w:r>
          </w:p>
        </w:tc>
        <w:tc>
          <w:tcPr>
            <w:tcW w:w="3397" w:type="dxa"/>
          </w:tcPr>
          <w:p>
            <w:pPr>
              <w:numPr>
                <w:ilvl w:val="0"/>
                <w:numId w:val="6"/>
              </w:numPr>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Engineering and (Social)Justice III: Military, Enabling/Sustainable Innovations</w:t>
            </w:r>
          </w:p>
          <w:p>
            <w:pPr>
              <w:numPr>
                <w:ilvl w:val="0"/>
                <w:numId w:val="6"/>
              </w:numPr>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Speculative City Project: Step 6(Visual Story)</w:t>
            </w:r>
          </w:p>
          <w:p>
            <w:pPr>
              <w:rPr>
                <w:rFonts w:cstheme="minorHAnsi"/>
                <w:color w:val="000000" w:themeColor="text1"/>
                <w:szCs w:val="24"/>
                <w14:textFill>
                  <w14:solidFill>
                    <w14:schemeClr w14:val="tx1"/>
                  </w14:solidFill>
                </w14:textFill>
              </w:rPr>
            </w:pP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8</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8</w:t>
            </w:r>
          </w:p>
        </w:tc>
        <w:tc>
          <w:tcPr>
            <w:tcW w:w="3397" w:type="dxa"/>
          </w:tcPr>
          <w:p>
            <w:pPr>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Mid-term period(No classes)</w:t>
            </w: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9</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9</w:t>
            </w:r>
          </w:p>
        </w:tc>
        <w:tc>
          <w:tcPr>
            <w:tcW w:w="3397" w:type="dxa"/>
          </w:tcPr>
          <w:p>
            <w:pPr>
              <w:pStyle w:val="10"/>
              <w:numPr>
                <w:ilvl w:val="0"/>
                <w:numId w:val="7"/>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Research Methods: Design Thinking</w:t>
            </w:r>
          </w:p>
          <w:p>
            <w:pPr>
              <w:pStyle w:val="10"/>
              <w:numPr>
                <w:ilvl w:val="0"/>
                <w:numId w:val="7"/>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xml:space="preserve">Speculative City Project: Presentation, ideas for final project, team-building </w:t>
            </w: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10</w:t>
            </w:r>
          </w:p>
        </w:tc>
        <w:tc>
          <w:tcPr>
            <w:tcW w:w="1706"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10</w:t>
            </w:r>
          </w:p>
        </w:tc>
        <w:tc>
          <w:tcPr>
            <w:tcW w:w="3397" w:type="dxa"/>
          </w:tcPr>
          <w:p>
            <w:pPr>
              <w:pStyle w:val="10"/>
              <w:numPr>
                <w:ilvl w:val="0"/>
                <w:numId w:val="8"/>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Research Methods: Design Thinking</w:t>
            </w:r>
          </w:p>
          <w:p>
            <w:pPr>
              <w:pStyle w:val="10"/>
              <w:numPr>
                <w:ilvl w:val="0"/>
                <w:numId w:val="8"/>
              </w:numPr>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xml:space="preserve">Final Project: Idea Presentation </w:t>
            </w:r>
          </w:p>
        </w:tc>
        <w:tc>
          <w:tcPr>
            <w:tcW w:w="1922" w:type="dxa"/>
          </w:tcPr>
          <w:p>
            <w:pPr>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11</w:t>
            </w:r>
          </w:p>
        </w:tc>
        <w:tc>
          <w:tcPr>
            <w:tcW w:w="1706" w:type="dxa"/>
          </w:tcPr>
          <w:p>
            <w:pPr>
              <w:widowControl/>
              <w:spacing w:line="360" w:lineRule="atLeast"/>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11</w:t>
            </w:r>
          </w:p>
        </w:tc>
        <w:tc>
          <w:tcPr>
            <w:tcW w:w="3397" w:type="dxa"/>
          </w:tcPr>
          <w:p>
            <w:pPr>
              <w:widowControl/>
              <w:numPr>
                <w:ilvl w:val="0"/>
                <w:numId w:val="9"/>
              </w:numPr>
              <w:spacing w:line="360" w:lineRule="atLeast"/>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Research Methods: Design Thinking &amp; Customized Readings for Final project</w:t>
            </w:r>
          </w:p>
          <w:p>
            <w:pPr>
              <w:pStyle w:val="10"/>
              <w:widowControl/>
              <w:numPr>
                <w:ilvl w:val="0"/>
                <w:numId w:val="9"/>
              </w:numPr>
              <w:spacing w:line="360" w:lineRule="atLeast"/>
              <w:ind w:leftChars="0"/>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xml:space="preserve">Final Project: Background research and proposition of </w:t>
            </w:r>
            <w:r>
              <w:rPr>
                <w:rFonts w:cstheme="minorHAnsi"/>
                <w:color w:val="000000" w:themeColor="text1"/>
                <w:szCs w:val="24"/>
                <w:lang w:eastAsia="ko-KR"/>
                <w14:textFill>
                  <w14:solidFill>
                    <w14:schemeClr w14:val="tx1"/>
                  </w14:solidFill>
                </w14:textFill>
              </w:rPr>
              <w:t>technical solutions</w:t>
            </w:r>
          </w:p>
        </w:tc>
        <w:tc>
          <w:tcPr>
            <w:tcW w:w="1922" w:type="dxa"/>
          </w:tcPr>
          <w:p>
            <w:pPr>
              <w:widowControl/>
              <w:spacing w:line="360" w:lineRule="atLeast"/>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12</w:t>
            </w:r>
          </w:p>
        </w:tc>
        <w:tc>
          <w:tcPr>
            <w:tcW w:w="1706" w:type="dxa"/>
          </w:tcPr>
          <w:p>
            <w:pPr>
              <w:widowControl/>
              <w:spacing w:line="360" w:lineRule="atLeast"/>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12</w:t>
            </w:r>
          </w:p>
        </w:tc>
        <w:tc>
          <w:tcPr>
            <w:tcW w:w="3397" w:type="dxa"/>
          </w:tcPr>
          <w:p>
            <w:pPr>
              <w:widowControl/>
              <w:spacing w:line="360" w:lineRule="atLeast"/>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Final project: Alternative solutions, expert consultation, user research </w:t>
            </w:r>
          </w:p>
        </w:tc>
        <w:tc>
          <w:tcPr>
            <w:tcW w:w="1922" w:type="dxa"/>
          </w:tcPr>
          <w:p>
            <w:pPr>
              <w:widowControl/>
              <w:spacing w:line="360" w:lineRule="atLeast"/>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13</w:t>
            </w:r>
          </w:p>
        </w:tc>
        <w:tc>
          <w:tcPr>
            <w:tcW w:w="1706" w:type="dxa"/>
          </w:tcPr>
          <w:p>
            <w:pPr>
              <w:widowControl/>
              <w:spacing w:line="360" w:lineRule="atLeast"/>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13</w:t>
            </w:r>
          </w:p>
        </w:tc>
        <w:tc>
          <w:tcPr>
            <w:tcW w:w="3397" w:type="dxa"/>
          </w:tcPr>
          <w:p>
            <w:pPr>
              <w:widowControl/>
              <w:spacing w:line="360" w:lineRule="atLeast"/>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xml:space="preserve">Final project: Prototyping </w:t>
            </w:r>
          </w:p>
        </w:tc>
        <w:tc>
          <w:tcPr>
            <w:tcW w:w="1922" w:type="dxa"/>
          </w:tcPr>
          <w:p>
            <w:pPr>
              <w:widowControl/>
              <w:spacing w:line="360" w:lineRule="atLeast"/>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14</w:t>
            </w:r>
          </w:p>
        </w:tc>
        <w:tc>
          <w:tcPr>
            <w:tcW w:w="1706" w:type="dxa"/>
          </w:tcPr>
          <w:p>
            <w:pPr>
              <w:widowControl/>
              <w:spacing w:line="360" w:lineRule="atLeast"/>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14</w:t>
            </w:r>
          </w:p>
        </w:tc>
        <w:tc>
          <w:tcPr>
            <w:tcW w:w="3397" w:type="dxa"/>
          </w:tcPr>
          <w:p>
            <w:pPr>
              <w:widowControl/>
              <w:spacing w:line="360" w:lineRule="atLeast"/>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 xml:space="preserve">Final project: User experience </w:t>
            </w:r>
          </w:p>
        </w:tc>
        <w:tc>
          <w:tcPr>
            <w:tcW w:w="1922" w:type="dxa"/>
          </w:tcPr>
          <w:p>
            <w:pPr>
              <w:widowControl/>
              <w:spacing w:line="360" w:lineRule="atLeast"/>
              <w:rPr>
                <w:rFonts w:cstheme="minorHAnsi"/>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271" w:type="dxa"/>
          </w:tcPr>
          <w:p>
            <w:pPr>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15</w:t>
            </w:r>
          </w:p>
        </w:tc>
        <w:tc>
          <w:tcPr>
            <w:tcW w:w="1706" w:type="dxa"/>
          </w:tcPr>
          <w:p>
            <w:pPr>
              <w:widowControl/>
              <w:spacing w:line="360" w:lineRule="atLeast"/>
              <w:rPr>
                <w:rFonts w:cstheme="minorHAnsi"/>
                <w:color w:val="000000" w:themeColor="text1"/>
                <w:szCs w:val="24"/>
                <w14:textFill>
                  <w14:solidFill>
                    <w14:schemeClr w14:val="tx1"/>
                  </w14:solidFill>
                </w14:textFill>
              </w:rPr>
            </w:pPr>
            <w:r>
              <w:rPr>
                <w:rFonts w:hint="eastAsia" w:cstheme="minorHAnsi"/>
                <w:color w:val="000000" w:themeColor="text1"/>
                <w:szCs w:val="24"/>
                <w14:textFill>
                  <w14:solidFill>
                    <w14:schemeClr w14:val="tx1"/>
                  </w14:solidFill>
                </w14:textFill>
              </w:rPr>
              <w:t>15</w:t>
            </w:r>
          </w:p>
        </w:tc>
        <w:tc>
          <w:tcPr>
            <w:tcW w:w="3397" w:type="dxa"/>
          </w:tcPr>
          <w:p>
            <w:pPr>
              <w:widowControl/>
              <w:spacing w:line="360" w:lineRule="atLeast"/>
              <w:rPr>
                <w:rFonts w:cstheme="minorHAnsi"/>
                <w:color w:val="000000" w:themeColor="text1"/>
                <w:szCs w:val="24"/>
                <w14:textFill>
                  <w14:solidFill>
                    <w14:schemeClr w14:val="tx1"/>
                  </w14:solidFill>
                </w14:textFill>
              </w:rPr>
            </w:pPr>
            <w:r>
              <w:rPr>
                <w:rFonts w:cstheme="minorHAnsi"/>
                <w:color w:val="000000" w:themeColor="text1"/>
                <w:szCs w:val="24"/>
                <w14:textFill>
                  <w14:solidFill>
                    <w14:schemeClr w14:val="tx1"/>
                  </w14:solidFill>
                </w14:textFill>
              </w:rPr>
              <w:t>Project presentation and Demo</w:t>
            </w:r>
          </w:p>
        </w:tc>
        <w:tc>
          <w:tcPr>
            <w:tcW w:w="1922" w:type="dxa"/>
          </w:tcPr>
          <w:p>
            <w:pPr>
              <w:widowControl/>
              <w:spacing w:line="360" w:lineRule="atLeast"/>
              <w:rPr>
                <w:rFonts w:cstheme="minorHAnsi"/>
                <w:color w:val="000000" w:themeColor="text1"/>
                <w:szCs w:val="24"/>
                <w14:textFill>
                  <w14:solidFill>
                    <w14:schemeClr w14:val="tx1"/>
                  </w14:solidFill>
                </w14:textFill>
              </w:rPr>
            </w:pPr>
          </w:p>
        </w:tc>
      </w:tr>
    </w:tbl>
    <w:p>
      <w:pPr>
        <w:rPr>
          <w:color w:val="000000" w:themeColor="text1"/>
          <w:szCs w:val="24"/>
          <w14:textFill>
            <w14:solidFill>
              <w14:schemeClr w14:val="tx1"/>
            </w14:solidFill>
          </w14:textFill>
        </w:rPr>
      </w:pPr>
    </w:p>
    <w:p>
      <w:pPr>
        <w:jc w:val="both"/>
        <w:rPr>
          <w:color w:val="BFBFBF" w:themeColor="background1" w:themeShade="BF"/>
          <w:szCs w:val="24"/>
        </w:rPr>
      </w:pPr>
    </w:p>
    <w:sectPr>
      <w:headerReference r:id="rId3" w:type="default"/>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0002AFF" w:usb1="C000247B" w:usb2="00000009" w:usb3="00000000" w:csb0="200001FF" w:csb1="00000000"/>
  </w:font>
  <w:font w:name="굴림">
    <w:altName w:val="Malgun Gothic"/>
    <w:panose1 w:val="020B0600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한양신명조">
    <w:altName w:val="Malgun Gothic"/>
    <w:panose1 w:val="00000000000000000000"/>
    <w:charset w:val="81"/>
    <w:family w:val="roman"/>
    <w:pitch w:val="default"/>
    <w:sig w:usb0="00000000" w:usb1="00000000" w:usb2="00000010" w:usb3="00000000" w:csb0="00080000" w:csb1="00000000"/>
  </w:font>
  <w:font w:name="바탕체">
    <w:altName w:val="Malgun Gothic"/>
    <w:panose1 w:val="02030609000101010101"/>
    <w:charset w:val="81"/>
    <w:family w:val="roman"/>
    <w:pitch w:val="default"/>
    <w:sig w:usb0="00000000" w:usb1="00000000" w:usb2="00000030" w:usb3="00000000" w:csb0="0008009F" w:csb1="00000000"/>
  </w:font>
  <w:font w:name="바탕">
    <w:altName w:val="Malgun Gothic"/>
    <w:panose1 w:val="02030600000101010101"/>
    <w:charset w:val="81"/>
    <w:family w:val="roman"/>
    <w:pitch w:val="default"/>
    <w:sig w:usb0="00000000" w:usb1="00000000" w:usb2="00000030" w:usb3="00000000" w:csb0="0008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8"/>
        <w:szCs w:val="28"/>
      </w:rPr>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83E09"/>
    <w:multiLevelType w:val="multilevel"/>
    <w:tmpl w:val="02E83E0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4F069C"/>
    <w:multiLevelType w:val="multilevel"/>
    <w:tmpl w:val="0F4F069C"/>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E331B7"/>
    <w:multiLevelType w:val="multilevel"/>
    <w:tmpl w:val="1AE331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A47175E"/>
    <w:multiLevelType w:val="multilevel"/>
    <w:tmpl w:val="2A4717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0283504"/>
    <w:multiLevelType w:val="multilevel"/>
    <w:tmpl w:val="3028350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93F346D"/>
    <w:multiLevelType w:val="multilevel"/>
    <w:tmpl w:val="493F346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FB66034"/>
    <w:multiLevelType w:val="multilevel"/>
    <w:tmpl w:val="6FB660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B21750E"/>
    <w:multiLevelType w:val="multilevel"/>
    <w:tmpl w:val="7B21750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FCA36FF"/>
    <w:multiLevelType w:val="multilevel"/>
    <w:tmpl w:val="7FCA36F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9A"/>
    <w:rsid w:val="000039A6"/>
    <w:rsid w:val="00016FD0"/>
    <w:rsid w:val="000214B9"/>
    <w:rsid w:val="00027A01"/>
    <w:rsid w:val="00035ECE"/>
    <w:rsid w:val="000636ED"/>
    <w:rsid w:val="00075FA1"/>
    <w:rsid w:val="00080772"/>
    <w:rsid w:val="00087098"/>
    <w:rsid w:val="000C01C5"/>
    <w:rsid w:val="000D3B99"/>
    <w:rsid w:val="001260B2"/>
    <w:rsid w:val="00202265"/>
    <w:rsid w:val="00215946"/>
    <w:rsid w:val="00243C4B"/>
    <w:rsid w:val="002B57A9"/>
    <w:rsid w:val="002B714E"/>
    <w:rsid w:val="002D581C"/>
    <w:rsid w:val="002D5B7D"/>
    <w:rsid w:val="002E3778"/>
    <w:rsid w:val="002E59E1"/>
    <w:rsid w:val="002F4DF3"/>
    <w:rsid w:val="00330897"/>
    <w:rsid w:val="003B37D5"/>
    <w:rsid w:val="003C0F67"/>
    <w:rsid w:val="0045430E"/>
    <w:rsid w:val="0047209A"/>
    <w:rsid w:val="00476BEC"/>
    <w:rsid w:val="00484E5E"/>
    <w:rsid w:val="00491227"/>
    <w:rsid w:val="004A5271"/>
    <w:rsid w:val="004A6737"/>
    <w:rsid w:val="004C0CFE"/>
    <w:rsid w:val="004E034D"/>
    <w:rsid w:val="004F70CE"/>
    <w:rsid w:val="00533986"/>
    <w:rsid w:val="00571FC5"/>
    <w:rsid w:val="005D1351"/>
    <w:rsid w:val="005E620E"/>
    <w:rsid w:val="005F2C4C"/>
    <w:rsid w:val="006478EB"/>
    <w:rsid w:val="006D20AB"/>
    <w:rsid w:val="006F4952"/>
    <w:rsid w:val="0072087F"/>
    <w:rsid w:val="00737D85"/>
    <w:rsid w:val="007816AD"/>
    <w:rsid w:val="0078274B"/>
    <w:rsid w:val="007B0F22"/>
    <w:rsid w:val="008323EE"/>
    <w:rsid w:val="00847783"/>
    <w:rsid w:val="00915B5F"/>
    <w:rsid w:val="009E656C"/>
    <w:rsid w:val="00A472B8"/>
    <w:rsid w:val="00A86D45"/>
    <w:rsid w:val="00A97A0F"/>
    <w:rsid w:val="00AA6EB1"/>
    <w:rsid w:val="00AE2CE3"/>
    <w:rsid w:val="00B0468D"/>
    <w:rsid w:val="00B05C21"/>
    <w:rsid w:val="00B21AF5"/>
    <w:rsid w:val="00B370F2"/>
    <w:rsid w:val="00B52E64"/>
    <w:rsid w:val="00B703AE"/>
    <w:rsid w:val="00B946B9"/>
    <w:rsid w:val="00BA0AD4"/>
    <w:rsid w:val="00BE0137"/>
    <w:rsid w:val="00C16696"/>
    <w:rsid w:val="00C6594D"/>
    <w:rsid w:val="00C82C92"/>
    <w:rsid w:val="00C84EC9"/>
    <w:rsid w:val="00C866CB"/>
    <w:rsid w:val="00CC130C"/>
    <w:rsid w:val="00CC6677"/>
    <w:rsid w:val="00CF19C9"/>
    <w:rsid w:val="00D02A40"/>
    <w:rsid w:val="00D52530"/>
    <w:rsid w:val="00D83453"/>
    <w:rsid w:val="00D928C6"/>
    <w:rsid w:val="00DA2DBB"/>
    <w:rsid w:val="00DF2E0E"/>
    <w:rsid w:val="00E04AB8"/>
    <w:rsid w:val="00E06B56"/>
    <w:rsid w:val="00E3044A"/>
    <w:rsid w:val="00E6437E"/>
    <w:rsid w:val="00E840DB"/>
    <w:rsid w:val="00EE49EB"/>
    <w:rsid w:val="00F12FD9"/>
    <w:rsid w:val="00F23A06"/>
    <w:rsid w:val="00F268A0"/>
    <w:rsid w:val="00F66602"/>
    <w:rsid w:val="00F75FC9"/>
    <w:rsid w:val="00F80F05"/>
    <w:rsid w:val="00FA2C0A"/>
    <w:rsid w:val="00FB5F7C"/>
    <w:rsid w:val="00FE0521"/>
    <w:rsid w:val="0EB353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rFonts w:asciiTheme="majorHAnsi" w:hAnsiTheme="majorHAnsi" w:eastAsiaTheme="majorEastAsia" w:cstheme="majorBidi"/>
      <w:sz w:val="18"/>
      <w:szCs w:val="18"/>
    </w:rPr>
  </w:style>
  <w:style w:type="paragraph" w:styleId="3">
    <w:name w:val="footer"/>
    <w:basedOn w:val="1"/>
    <w:link w:val="9"/>
    <w:unhideWhenUsed/>
    <w:qFormat/>
    <w:uiPriority w:val="99"/>
    <w:pPr>
      <w:tabs>
        <w:tab w:val="center" w:pos="4153"/>
        <w:tab w:val="right" w:pos="8306"/>
      </w:tabs>
      <w:snapToGrid w:val="0"/>
    </w:pPr>
    <w:rPr>
      <w:sz w:val="20"/>
      <w:szCs w:val="20"/>
    </w:rPr>
  </w:style>
  <w:style w:type="paragraph" w:styleId="4">
    <w:name w:val="header"/>
    <w:basedOn w:val="1"/>
    <w:link w:val="8"/>
    <w:unhideWhenUsed/>
    <w:uiPriority w:val="99"/>
    <w:pPr>
      <w:tabs>
        <w:tab w:val="center" w:pos="4153"/>
        <w:tab w:val="right" w:pos="8306"/>
      </w:tabs>
      <w:snapToGrid w:val="0"/>
    </w:pPr>
    <w:rPr>
      <w:sz w:val="20"/>
      <w:szCs w:val="20"/>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머리글 Char"/>
    <w:basedOn w:val="7"/>
    <w:link w:val="4"/>
    <w:uiPriority w:val="99"/>
    <w:rPr>
      <w:sz w:val="20"/>
      <w:szCs w:val="20"/>
    </w:rPr>
  </w:style>
  <w:style w:type="character" w:customStyle="1" w:styleId="9">
    <w:name w:val="바닥글 Char"/>
    <w:basedOn w:val="7"/>
    <w:link w:val="3"/>
    <w:uiPriority w:val="99"/>
    <w:rPr>
      <w:sz w:val="20"/>
      <w:szCs w:val="20"/>
    </w:rPr>
  </w:style>
  <w:style w:type="paragraph" w:styleId="10">
    <w:name w:val="List Paragraph"/>
    <w:basedOn w:val="1"/>
    <w:qFormat/>
    <w:uiPriority w:val="34"/>
    <w:pPr>
      <w:ind w:left="480" w:leftChars="200"/>
    </w:pPr>
  </w:style>
  <w:style w:type="character" w:customStyle="1" w:styleId="11">
    <w:name w:val="풍선 도움말 텍스트 Char"/>
    <w:basedOn w:val="7"/>
    <w:link w:val="2"/>
    <w:semiHidden/>
    <w:uiPriority w:val="99"/>
    <w:rPr>
      <w:rFonts w:asciiTheme="majorHAnsi" w:hAnsiTheme="majorHAnsi" w:eastAsiaTheme="majorEastAsia" w:cstheme="majorBidi"/>
      <w:sz w:val="18"/>
      <w:szCs w:val="18"/>
    </w:rPr>
  </w:style>
  <w:style w:type="paragraph" w:customStyle="1" w:styleId="12">
    <w:name w:val="바탕글"/>
    <w:basedOn w:val="1"/>
    <w:qFormat/>
    <w:uiPriority w:val="0"/>
    <w:pPr>
      <w:wordWrap w:val="0"/>
      <w:autoSpaceDE w:val="0"/>
      <w:autoSpaceDN w:val="0"/>
      <w:snapToGrid w:val="0"/>
      <w:spacing w:line="360" w:lineRule="auto"/>
      <w:jc w:val="both"/>
      <w:textAlignment w:val="baseline"/>
    </w:pPr>
    <w:rPr>
      <w:rFonts w:ascii="굴림" w:hAnsi="굴림" w:eastAsia="굴림" w:cs="굴림"/>
      <w:color w:val="000000"/>
      <w:kern w:val="0"/>
      <w:sz w:val="20"/>
      <w:szCs w:val="20"/>
      <w:lang w:eastAsia="ko-K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1138</Words>
  <Characters>6491</Characters>
  <Lines>54</Lines>
  <Paragraphs>15</Paragraphs>
  <TotalTime>2</TotalTime>
  <ScaleCrop>false</ScaleCrop>
  <LinksUpToDate>false</LinksUpToDate>
  <CharactersWithSpaces>7614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2021-11-05T05:50:00Z</dcterms:created>
  <dc:creator>Joshua</dc:creator>
  <cp:lastModifiedBy>Celine</cp:lastModifiedBy>
  <dcterms:modified xsi:type="dcterms:W3CDTF">2021-11-08T01:24:29Z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2A0CDD1EFA574B93875A9A4AAC317092</vt:lpwstr>
  </property>
</Properties>
</file>